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42C2A" w14:textId="2477C701" w:rsidR="00AC28A2" w:rsidRPr="00A63916" w:rsidRDefault="00F64F87" w:rsidP="008508DF">
      <w:pPr>
        <w:rPr>
          <w:sz w:val="32"/>
          <w:szCs w:val="32"/>
        </w:rPr>
      </w:pPr>
      <w:r>
        <w:rPr>
          <w:sz w:val="32"/>
          <w:szCs w:val="32"/>
        </w:rPr>
        <w:t>Het grote belang van G</w:t>
      </w:r>
      <w:r w:rsidR="009300BC">
        <w:rPr>
          <w:sz w:val="32"/>
          <w:szCs w:val="32"/>
        </w:rPr>
        <w:t>roepswerk</w:t>
      </w:r>
      <w:r>
        <w:rPr>
          <w:sz w:val="32"/>
          <w:szCs w:val="32"/>
        </w:rPr>
        <w:t xml:space="preserve"> in dit jaar van de ommekeer - 2025</w:t>
      </w:r>
    </w:p>
    <w:p w14:paraId="4C87641D" w14:textId="77777777" w:rsidR="00AC28A2" w:rsidRDefault="00AC28A2" w:rsidP="00AC28A2"/>
    <w:p w14:paraId="2638336B" w14:textId="4313A615" w:rsidR="00AC28A2" w:rsidRDefault="00F64F87" w:rsidP="00FD6AAE">
      <w:pPr>
        <w:jc w:val="both"/>
        <w:rPr>
          <w:i/>
          <w:iCs/>
        </w:rPr>
      </w:pPr>
      <w:r>
        <w:rPr>
          <w:i/>
          <w:iCs/>
        </w:rPr>
        <w:t xml:space="preserve">Het nog pril gestarte jaar 2025 </w:t>
      </w:r>
      <w:r w:rsidR="00036C10">
        <w:rPr>
          <w:i/>
          <w:iCs/>
        </w:rPr>
        <w:t>zal</w:t>
      </w:r>
      <w:r>
        <w:rPr>
          <w:i/>
          <w:iCs/>
        </w:rPr>
        <w:t xml:space="preserve"> het jaar van de ommekeer</w:t>
      </w:r>
      <w:r w:rsidR="00036C10">
        <w:rPr>
          <w:i/>
          <w:iCs/>
        </w:rPr>
        <w:t xml:space="preserve"> zijn</w:t>
      </w:r>
      <w:r>
        <w:rPr>
          <w:i/>
          <w:iCs/>
        </w:rPr>
        <w:t xml:space="preserve">. De Meesters </w:t>
      </w:r>
      <w:r w:rsidR="00D95987">
        <w:rPr>
          <w:i/>
          <w:iCs/>
        </w:rPr>
        <w:t xml:space="preserve">van de Spirituele Hiërarchie </w:t>
      </w:r>
      <w:r>
        <w:rPr>
          <w:i/>
          <w:iCs/>
        </w:rPr>
        <w:t>zullen met de Volle Maan in het zonneteken Stier in hun honderdjarige conclaaf bij elkaar komen en beslissen of de mensheid klaar is voor hun naar buiten treden onder aanvoering van de Christus of Maitreya.</w:t>
      </w:r>
      <w:r w:rsidR="00D95987">
        <w:rPr>
          <w:i/>
          <w:iCs/>
        </w:rPr>
        <w:t xml:space="preserve"> Wij moeten het pad echter voor hen plaveien</w:t>
      </w:r>
      <w:r w:rsidR="00036C10">
        <w:rPr>
          <w:i/>
          <w:iCs/>
        </w:rPr>
        <w:t xml:space="preserve"> door middel van groepswerk</w:t>
      </w:r>
      <w:r w:rsidR="00D95987">
        <w:rPr>
          <w:i/>
          <w:iCs/>
        </w:rPr>
        <w:t>.</w:t>
      </w:r>
    </w:p>
    <w:p w14:paraId="7D8DBD64" w14:textId="77777777" w:rsidR="008508DF" w:rsidRDefault="008508DF" w:rsidP="00FD6AAE">
      <w:pPr>
        <w:jc w:val="both"/>
      </w:pPr>
    </w:p>
    <w:p w14:paraId="13CDDED3" w14:textId="77777777" w:rsidR="00036C10" w:rsidRDefault="00036C10" w:rsidP="00FD6AAE">
      <w:pPr>
        <w:jc w:val="both"/>
        <w:rPr>
          <w:sz w:val="28"/>
          <w:szCs w:val="28"/>
        </w:rPr>
      </w:pPr>
    </w:p>
    <w:p w14:paraId="386E7929" w14:textId="0C938E7C" w:rsidR="00B948F5" w:rsidRPr="00036C10" w:rsidRDefault="00036C10" w:rsidP="00FD6AAE">
      <w:pPr>
        <w:jc w:val="both"/>
        <w:rPr>
          <w:sz w:val="28"/>
          <w:szCs w:val="28"/>
        </w:rPr>
      </w:pPr>
      <w:r w:rsidRPr="00036C10">
        <w:rPr>
          <w:sz w:val="28"/>
          <w:szCs w:val="28"/>
        </w:rPr>
        <w:t>Het jaar van de ommekeer</w:t>
      </w:r>
    </w:p>
    <w:p w14:paraId="513514BE" w14:textId="77777777" w:rsidR="00036C10" w:rsidRDefault="00036C10" w:rsidP="00036C10"/>
    <w:p w14:paraId="7F24F28B" w14:textId="38E1448E" w:rsidR="00F61855" w:rsidRPr="005E079B" w:rsidRDefault="00036C10" w:rsidP="005E079B">
      <w:r>
        <w:t>In d</w:t>
      </w:r>
      <w:r w:rsidRPr="00567909">
        <w:t xml:space="preserve">e Tijdloze Wijsheidsleringen zoals doorgegeven door Meester Djwhal Khul </w:t>
      </w:r>
      <w:r>
        <w:t xml:space="preserve">(DK) </w:t>
      </w:r>
      <w:r w:rsidRPr="00567909">
        <w:t>via Alice Bailey</w:t>
      </w:r>
      <w:r>
        <w:t xml:space="preserve"> </w:t>
      </w:r>
      <w:r w:rsidRPr="00567909">
        <w:t xml:space="preserve">wordt het jaar 2025 beschouwd als een cruciaal jaar. </w:t>
      </w:r>
      <w:r>
        <w:t>Het</w:t>
      </w:r>
      <w:r>
        <w:t xml:space="preserve"> wordt maar liefst veertien keer genoemd in de vierentwintig boeken die Alice Bailey geschreven heeft (tussen 1919 en 1949) over de kennis die zij van DK doorkreeg via de methode van mentale telepathie. Volgens DK v</w:t>
      </w:r>
      <w:r w:rsidRPr="00567909">
        <w:t>indt er elke eeuw</w:t>
      </w:r>
      <w:r>
        <w:t xml:space="preserve"> in het vijfentwintigste jaar</w:t>
      </w:r>
      <w:r w:rsidRPr="00567909">
        <w:t xml:space="preserve"> een grote </w:t>
      </w:r>
      <w:r>
        <w:t xml:space="preserve">samenkomst, </w:t>
      </w:r>
      <w:r w:rsidRPr="00567909">
        <w:t xml:space="preserve">vergadering of </w:t>
      </w:r>
      <w:r w:rsidR="00362470">
        <w:t>‘</w:t>
      </w:r>
      <w:r w:rsidRPr="00567909">
        <w:t>Conclaaf</w:t>
      </w:r>
      <w:r w:rsidR="00362470">
        <w:t>’</w:t>
      </w:r>
      <w:r w:rsidRPr="00567909">
        <w:t xml:space="preserve"> van de Hiërarchie plaats. </w:t>
      </w:r>
      <w:r>
        <w:t>De laatste was in 1925</w:t>
      </w:r>
      <w:r>
        <w:t>.</w:t>
      </w:r>
      <w:r>
        <w:t xml:space="preserve"> Tijdens deze conclaven neemt de Hiërarchie, bestaande uit de Meesters van Wijsheid, ook wel de ‘Witte Broederschap’ genoemd, </w:t>
      </w:r>
      <w:r w:rsidRPr="00567909">
        <w:t>beslissingen</w:t>
      </w:r>
      <w:r>
        <w:t xml:space="preserve"> </w:t>
      </w:r>
      <w:r w:rsidRPr="00567909">
        <w:t>over de volgende stappen voor de mensheid en de evolutie van het bewustzijn op aarde.</w:t>
      </w:r>
      <w:r w:rsidR="00F21C37">
        <w:t xml:space="preserve"> </w:t>
      </w:r>
      <w:r>
        <w:t>Het</w:t>
      </w:r>
      <w:r w:rsidRPr="00567909">
        <w:t xml:space="preserve"> </w:t>
      </w:r>
      <w:r w:rsidR="00362470">
        <w:t xml:space="preserve">nu snel naderende </w:t>
      </w:r>
      <w:r w:rsidRPr="00567909">
        <w:t xml:space="preserve">Conclaaf </w:t>
      </w:r>
      <w:r>
        <w:t xml:space="preserve">is </w:t>
      </w:r>
      <w:r w:rsidRPr="00567909">
        <w:t>bijzonder belangrijk omdat het een belangrijke fase markeert in de externalisatie</w:t>
      </w:r>
      <w:r>
        <w:t>, of het naar buiten treden,</w:t>
      </w:r>
      <w:r w:rsidRPr="00567909">
        <w:t xml:space="preserve"> van de Hiërarchie </w:t>
      </w:r>
      <w:r w:rsidR="00362470">
        <w:t xml:space="preserve">onder aanvoering </w:t>
      </w:r>
      <w:r w:rsidRPr="00567909">
        <w:t>van de Christus (de Wereldleraar of Maitreya).</w:t>
      </w:r>
      <w:r>
        <w:t xml:space="preserve"> Tevens is dit de voltooiing van de door DK genoemde ‘Fase van de Voorloper’ die zich uitstrekt van 1965 tot 2025.</w:t>
      </w:r>
      <w:r>
        <w:t xml:space="preserve"> Het jaar waarin we nu zijn aangeland kan dan ook met recht </w:t>
      </w:r>
      <w:r w:rsidRPr="00036C10">
        <w:rPr>
          <w:i/>
          <w:iCs/>
        </w:rPr>
        <w:t xml:space="preserve">‘het jaar van de weging, de beslissing en de ommekeer’ </w:t>
      </w:r>
      <w:r>
        <w:t>worden genoemd.</w:t>
      </w:r>
    </w:p>
    <w:p w14:paraId="5EF0EA5E" w14:textId="77777777" w:rsidR="005E079B" w:rsidRDefault="005E079B" w:rsidP="00036C10">
      <w:pPr>
        <w:rPr>
          <w:sz w:val="28"/>
          <w:szCs w:val="28"/>
        </w:rPr>
      </w:pPr>
    </w:p>
    <w:p w14:paraId="5177EC55" w14:textId="72A92B59" w:rsidR="00036C10" w:rsidRPr="00567909" w:rsidRDefault="00036C10" w:rsidP="00036C10">
      <w:pPr>
        <w:rPr>
          <w:sz w:val="28"/>
          <w:szCs w:val="28"/>
        </w:rPr>
      </w:pPr>
      <w:r w:rsidRPr="00567909">
        <w:rPr>
          <w:sz w:val="28"/>
          <w:szCs w:val="28"/>
        </w:rPr>
        <w:t>De Grote Samenkomst</w:t>
      </w:r>
      <w:r>
        <w:rPr>
          <w:sz w:val="28"/>
          <w:szCs w:val="28"/>
        </w:rPr>
        <w:t xml:space="preserve"> van de Hiërarchie</w:t>
      </w:r>
    </w:p>
    <w:p w14:paraId="1F711D26" w14:textId="77777777" w:rsidR="00036C10" w:rsidRPr="00036C10" w:rsidRDefault="00036C10" w:rsidP="00FD6AAE">
      <w:pPr>
        <w:jc w:val="both"/>
      </w:pPr>
    </w:p>
    <w:p w14:paraId="7EE9C865" w14:textId="24368AE3" w:rsidR="00036C10" w:rsidRDefault="00036C10" w:rsidP="00036C10">
      <w:r>
        <w:t>De</w:t>
      </w:r>
      <w:r w:rsidR="00875297">
        <w:t xml:space="preserve"> volgende</w:t>
      </w:r>
      <w:r>
        <w:t xml:space="preserve"> grote samenkomst vindt plaats </w:t>
      </w:r>
      <w:r w:rsidR="00D30292">
        <w:t xml:space="preserve">in de innerlijke werelden of velden </w:t>
      </w:r>
      <w:r>
        <w:t>tijdens de belangrijkste astrologische gebeurtenis in 2025, de Volle Maan in het zonneteken Stier op 12 mei. Dit is het zogenaamde Wesak-festival dat wereldwijd in verschillende esoterische stromingen, alsmede het Boeddhisme, bijzondere aandacht krijgt. Ieder jaar verschijnt tijdens de Wesak-maan de Boeddha gedurende tien minuten in het etherische veld van de aarde</w:t>
      </w:r>
      <w:r>
        <w:t xml:space="preserve"> </w:t>
      </w:r>
      <w:r w:rsidR="00875297">
        <w:t xml:space="preserve">boven de Wesak-vallei </w:t>
      </w:r>
      <w:r>
        <w:t>naast de Christus</w:t>
      </w:r>
      <w:r>
        <w:t>,</w:t>
      </w:r>
      <w:r>
        <w:t xml:space="preserve"> waarbij beide in een driehoek verbonden zijn met de Heer van de Wereld, Sanat Kumara. Dit is </w:t>
      </w:r>
      <w:r w:rsidR="00362470">
        <w:t xml:space="preserve">telkens </w:t>
      </w:r>
      <w:r>
        <w:t xml:space="preserve">een grote mogelijkheid om de hogere energieën van deze verheven wezens aan te roepen (invocatie) en op te roepen (evocatie), en deze vervolgens te verspreiden in de mentale, astrale en fysiek-etherische velden van onze aarde. Met andere woorden: deze energieën te laten doordringen in het collectieve mentale, emotionele en fysieke bewustzijn van de mensheid. Dit is zeer hard nodig in deze tijd van grote omwenteling en transformatie. </w:t>
      </w:r>
    </w:p>
    <w:p w14:paraId="758C9878" w14:textId="77777777" w:rsidR="005E079B" w:rsidRDefault="005E079B" w:rsidP="00036C10">
      <w:pPr>
        <w:rPr>
          <w:sz w:val="28"/>
          <w:szCs w:val="28"/>
        </w:rPr>
      </w:pPr>
    </w:p>
    <w:p w14:paraId="775827ED" w14:textId="5B5C0DDC" w:rsidR="00B90810" w:rsidRDefault="00B90810" w:rsidP="00036C10">
      <w:pPr>
        <w:rPr>
          <w:sz w:val="28"/>
          <w:szCs w:val="28"/>
        </w:rPr>
      </w:pPr>
      <w:r>
        <w:rPr>
          <w:sz w:val="28"/>
          <w:szCs w:val="28"/>
        </w:rPr>
        <w:t>Eerdere Conclaven</w:t>
      </w:r>
    </w:p>
    <w:p w14:paraId="40B06114" w14:textId="77777777" w:rsidR="00B90810" w:rsidRDefault="00B90810" w:rsidP="00036C10"/>
    <w:p w14:paraId="7A5314CF" w14:textId="54AFA1D6" w:rsidR="00B90810" w:rsidRDefault="00B90810" w:rsidP="00B90810">
      <w:pPr>
        <w:widowControl w:val="0"/>
        <w:autoSpaceDE w:val="0"/>
        <w:autoSpaceDN w:val="0"/>
        <w:adjustRightInd w:val="0"/>
        <w:jc w:val="both"/>
      </w:pPr>
      <w:r>
        <w:t>De</w:t>
      </w:r>
      <w:r>
        <w:t xml:space="preserve"> honderdjarige Conclaven zijn gestart in 1625</w:t>
      </w:r>
      <w:r>
        <w:t xml:space="preserve"> toen de eerste energieën van het naderende Watermantijdperk begonnen in te stromen</w:t>
      </w:r>
      <w:r>
        <w:t xml:space="preserve">. </w:t>
      </w:r>
      <w:r>
        <w:t>De shift tussen tijdperken kent een overlap van 500 jaar</w:t>
      </w:r>
      <w:r w:rsidR="005E079B">
        <w:t>,</w:t>
      </w:r>
      <w:r>
        <w:t xml:space="preserve"> en die van het Vissen- naar het Watermantijdperk bestrijkt de periode 1617-2117. </w:t>
      </w:r>
      <w:r>
        <w:t xml:space="preserve">De eerste twee </w:t>
      </w:r>
      <w:r>
        <w:t xml:space="preserve">Conclaven </w:t>
      </w:r>
      <w:r>
        <w:t xml:space="preserve">laten we even voor wat ze zijn, maar in </w:t>
      </w:r>
      <w:r>
        <w:t xml:space="preserve">de Grote Samenkomst van </w:t>
      </w:r>
      <w:r>
        <w:t xml:space="preserve">1825 werd ondermeer beslist dat een grote ziel naar de aarde zou gaan om de eerste vrijgave te verzorgen van de Tijdloze Wijsheid. Dit was Helena Blavatsky die in 1875 de Theosofische </w:t>
      </w:r>
      <w:r>
        <w:lastRenderedPageBreak/>
        <w:t>Genootschap oprichtte en enkele jaren daarna ‘De Geheime Leer’ uitbracht. In het</w:t>
      </w:r>
      <w:r w:rsidR="00875297">
        <w:t xml:space="preserve"> volgende</w:t>
      </w:r>
      <w:r>
        <w:t xml:space="preserve"> Conclaaf van 1925 werd besloten tot een </w:t>
      </w:r>
      <w:r>
        <w:t>tweede</w:t>
      </w:r>
      <w:r>
        <w:t xml:space="preserve"> vrijgave van de Tijdloze Wijsheid door middel van de boeken die DK doorgaf aan Helena Roerich en Alice Bailey. In ‘Discipelship in </w:t>
      </w:r>
      <w:proofErr w:type="spellStart"/>
      <w:r>
        <w:t>the</w:t>
      </w:r>
      <w:proofErr w:type="spellEnd"/>
      <w:r>
        <w:t xml:space="preserve"> New Age I’</w:t>
      </w:r>
      <w:r>
        <w:t xml:space="preserve"> van Bailey</w:t>
      </w:r>
      <w:r>
        <w:t xml:space="preserve"> uit datzelfde jaar meldde hij dat in 2025 het werken in groepen en samenwerking met kosmische krachten een natuurlijk gevolg van discipelschap zou zijn.</w:t>
      </w:r>
      <w:r w:rsidR="0077547E">
        <w:t xml:space="preserve"> </w:t>
      </w:r>
      <w:r>
        <w:t xml:space="preserve">Het Twaalf-werk is hier een belangrijke uiting van en mogelijkheid voor. Dit is een doorontwikkeling van het Driehoek-werk dat al sinds de tijd van Alice Bailey wordt gedaan. Eerst door een bescheiden aantal discipelen, en sinds 1975 door een stevig groeiende groep. DK heeft in ‘The </w:t>
      </w:r>
      <w:proofErr w:type="spellStart"/>
      <w:r>
        <w:t>Externalisation</w:t>
      </w:r>
      <w:proofErr w:type="spellEnd"/>
      <w:r>
        <w:t xml:space="preserve"> of </w:t>
      </w:r>
      <w:proofErr w:type="spellStart"/>
      <w:r>
        <w:t>the</w:t>
      </w:r>
      <w:proofErr w:type="spellEnd"/>
      <w:r>
        <w:t xml:space="preserve"> </w:t>
      </w:r>
      <w:proofErr w:type="spellStart"/>
      <w:r>
        <w:t>Hierarchy</w:t>
      </w:r>
      <w:proofErr w:type="spellEnd"/>
      <w:r>
        <w:t xml:space="preserve">’ </w:t>
      </w:r>
      <w:r w:rsidR="00875297">
        <w:t>1975</w:t>
      </w:r>
      <w:r>
        <w:t xml:space="preserve"> genoemd </w:t>
      </w:r>
      <w:r w:rsidR="00875297">
        <w:t xml:space="preserve">als </w:t>
      </w:r>
      <w:r w:rsidR="0077547E">
        <w:t xml:space="preserve">het </w:t>
      </w:r>
      <w:r w:rsidR="00875297">
        <w:t xml:space="preserve">jaar </w:t>
      </w:r>
      <w:r>
        <w:t>waarin het bestaan van de ziel een wetenschappelijk feit z</w:t>
      </w:r>
      <w:r>
        <w:t>ou</w:t>
      </w:r>
      <w:r>
        <w:t xml:space="preserve"> zijn als gevolg van </w:t>
      </w:r>
      <w:r w:rsidR="005E079B">
        <w:t>“</w:t>
      </w:r>
      <w:r>
        <w:t>een eerder gedane wetenschappelijke ontdekking</w:t>
      </w:r>
      <w:r w:rsidR="005E079B">
        <w:t>”</w:t>
      </w:r>
      <w:r>
        <w:t>. Hij benoemt deze laatste niet concreet</w:t>
      </w:r>
      <w:r>
        <w:t>,</w:t>
      </w:r>
      <w:r>
        <w:t xml:space="preserve"> maar aangenomen wordt dat het hier de ontdekking van het atoom betreft. Doordat deze al snel misbruikt werd voor de ontwikkeling van de atoombom is de voorspelling voor 1975 vertraagd tot op de dag van vandaag</w:t>
      </w:r>
      <w:r>
        <w:t xml:space="preserve"> omdat het te gevaarlijk voor de mensheid was</w:t>
      </w:r>
      <w:r>
        <w:t xml:space="preserve">. </w:t>
      </w:r>
      <w:r>
        <w:t>De</w:t>
      </w:r>
      <w:r>
        <w:t xml:space="preserve">zelfde </w:t>
      </w:r>
      <w:r>
        <w:t xml:space="preserve">vertraging </w:t>
      </w:r>
      <w:r>
        <w:t xml:space="preserve">geldt voor </w:t>
      </w:r>
      <w:r w:rsidR="005E079B">
        <w:t xml:space="preserve">een andere </w:t>
      </w:r>
      <w:r>
        <w:t xml:space="preserve">uitspraak </w:t>
      </w:r>
      <w:r w:rsidR="005E079B">
        <w:t xml:space="preserve">van DK </w:t>
      </w:r>
      <w:r>
        <w:t xml:space="preserve">dat in 1975 wereldvrede binnen het bereik zou liggen. </w:t>
      </w:r>
      <w:r w:rsidRPr="00A00E73">
        <w:t xml:space="preserve">In dat jaar werd </w:t>
      </w:r>
      <w:r>
        <w:t xml:space="preserve">echter </w:t>
      </w:r>
      <w:r w:rsidRPr="00A00E73">
        <w:t xml:space="preserve">door een zekere </w:t>
      </w:r>
      <w:proofErr w:type="spellStart"/>
      <w:r w:rsidRPr="00A00E73">
        <w:t>Brezinski</w:t>
      </w:r>
      <w:proofErr w:type="spellEnd"/>
      <w:r w:rsidRPr="00A00E73">
        <w:t>, de Nationale Veiligheidsadviseur in de Carter-regering</w:t>
      </w:r>
      <w:r>
        <w:t>,</w:t>
      </w:r>
      <w:r w:rsidRPr="00A00E73">
        <w:t xml:space="preserve"> de identiteitspolitiek uitgevonden als een bela</w:t>
      </w:r>
      <w:r>
        <w:t xml:space="preserve">ngrijk polarisatiewapen. Eveneens stond hij aan de wieg van </w:t>
      </w:r>
      <w:r w:rsidR="0077547E">
        <w:t>geopolitiek als wapen om wereldhegemonie te verwerven het</w:t>
      </w:r>
      <w:r>
        <w:t xml:space="preserve"> volk </w:t>
      </w:r>
      <w:r w:rsidR="0077547E">
        <w:t xml:space="preserve">te controleren </w:t>
      </w:r>
      <w:r>
        <w:t>door een technocratische elite</w:t>
      </w:r>
      <w:r w:rsidR="0077547E">
        <w:t xml:space="preserve">. Hieruit kwamen </w:t>
      </w:r>
      <w:r>
        <w:t xml:space="preserve">het neoliberalisme, </w:t>
      </w:r>
      <w:proofErr w:type="spellStart"/>
      <w:r>
        <w:t>globalisme</w:t>
      </w:r>
      <w:proofErr w:type="spellEnd"/>
      <w:r>
        <w:t xml:space="preserve"> en </w:t>
      </w:r>
      <w:proofErr w:type="spellStart"/>
      <w:r>
        <w:t>wokisme</w:t>
      </w:r>
      <w:proofErr w:type="spellEnd"/>
      <w:r>
        <w:t xml:space="preserve"> </w:t>
      </w:r>
      <w:r w:rsidR="0077547E">
        <w:t xml:space="preserve">voort </w:t>
      </w:r>
      <w:r>
        <w:t>waar de wereld heden ten dage zo onder gebukt gaat. Erg jammer allemaal en niet behulpzaam voor de algehele ontwikkeling van het menselijke bewustzijn waardoor de voorspellingen van DK dus vertraging hebben opgelopen. Maar met de onlangs aangetreden Trump-regering lijkt er een mogelijkheid dat deze nefaste politiek aan zijn einde aan het komen is. Hoewel we nog maar moeten afwachten hoe dit allemaal uitpakt</w:t>
      </w:r>
      <w:r w:rsidR="0077547E">
        <w:t xml:space="preserve"> en of Trump werkelijk vrij kan en zal handelen ten bate van het belang voor allen</w:t>
      </w:r>
      <w:r>
        <w:t>.</w:t>
      </w:r>
      <w:r>
        <w:t xml:space="preserve"> Al met al blijkt dat d</w:t>
      </w:r>
      <w:r>
        <w:t>e Hiërarchie werkt met 50-jarige perioden.</w:t>
      </w:r>
      <w:r>
        <w:t xml:space="preserve"> </w:t>
      </w:r>
      <w:r w:rsidR="005E079B">
        <w:t xml:space="preserve">De periode 1975-2025 is </w:t>
      </w:r>
      <w:r w:rsidR="0077547E">
        <w:t xml:space="preserve">meer dan symbolisch </w:t>
      </w:r>
      <w:r w:rsidR="005E079B">
        <w:t xml:space="preserve">afgesloten met het overlijden van Jimmy Carter en de komst van de tweede Trump-regering. </w:t>
      </w:r>
      <w:r w:rsidR="0077547E">
        <w:t>We staan nu</w:t>
      </w:r>
      <w:r>
        <w:t xml:space="preserve"> aan het begin van de periode 2025-2075</w:t>
      </w:r>
      <w:r w:rsidR="00680346">
        <w:t xml:space="preserve"> die ontvlamd </w:t>
      </w:r>
      <w:r w:rsidR="005E079B">
        <w:t>zal worden</w:t>
      </w:r>
      <w:r w:rsidR="00680346">
        <w:t xml:space="preserve"> door de Grote Samenkomst dit jaar op 12 mei.</w:t>
      </w:r>
    </w:p>
    <w:p w14:paraId="37818576" w14:textId="77777777" w:rsidR="00036C10" w:rsidRDefault="00036C10" w:rsidP="00FD6AAE">
      <w:pPr>
        <w:jc w:val="both"/>
        <w:rPr>
          <w:sz w:val="28"/>
          <w:szCs w:val="28"/>
        </w:rPr>
      </w:pPr>
    </w:p>
    <w:p w14:paraId="5BD49892" w14:textId="445EE1E0" w:rsidR="000F5798" w:rsidRPr="00E858EA" w:rsidRDefault="000F5798" w:rsidP="000F5798">
      <w:pPr>
        <w:rPr>
          <w:sz w:val="28"/>
          <w:szCs w:val="28"/>
        </w:rPr>
      </w:pPr>
      <w:r w:rsidRPr="00E858EA">
        <w:rPr>
          <w:sz w:val="28"/>
          <w:szCs w:val="28"/>
        </w:rPr>
        <w:t xml:space="preserve">Betekenis en uitkomst van </w:t>
      </w:r>
      <w:r>
        <w:rPr>
          <w:sz w:val="28"/>
          <w:szCs w:val="28"/>
        </w:rPr>
        <w:t xml:space="preserve">de </w:t>
      </w:r>
      <w:r w:rsidR="005E079B">
        <w:rPr>
          <w:sz w:val="28"/>
          <w:szCs w:val="28"/>
        </w:rPr>
        <w:t xml:space="preserve">naderende </w:t>
      </w:r>
      <w:r>
        <w:rPr>
          <w:sz w:val="28"/>
          <w:szCs w:val="28"/>
        </w:rPr>
        <w:t>Samenkomst</w:t>
      </w:r>
    </w:p>
    <w:p w14:paraId="05EDF548" w14:textId="77777777" w:rsidR="000F5798" w:rsidRPr="005F6B4B" w:rsidRDefault="000F5798" w:rsidP="000F5798">
      <w:pPr>
        <w:rPr>
          <w:b/>
          <w:bCs/>
        </w:rPr>
      </w:pPr>
    </w:p>
    <w:p w14:paraId="482E46B4" w14:textId="6FE41F12" w:rsidR="00362470" w:rsidRDefault="00362470" w:rsidP="00362470">
      <w:r w:rsidRPr="005F6B4B">
        <w:t xml:space="preserve">De </w:t>
      </w:r>
      <w:r w:rsidRPr="00E858EA">
        <w:t xml:space="preserve">uitkomst van </w:t>
      </w:r>
      <w:r>
        <w:t>de Samenkomst</w:t>
      </w:r>
      <w:r>
        <w:t xml:space="preserve"> </w:t>
      </w:r>
      <w:r w:rsidR="005E079B">
        <w:t xml:space="preserve">op 12 mei </w:t>
      </w:r>
      <w:r w:rsidR="00680346">
        <w:t>zal</w:t>
      </w:r>
      <w:r>
        <w:t xml:space="preserve"> geen plotselinge gebeurtenis </w:t>
      </w:r>
      <w:r w:rsidR="00680346">
        <w:t>zijn</w:t>
      </w:r>
      <w:r>
        <w:t xml:space="preserve"> maar</w:t>
      </w:r>
      <w:r w:rsidRPr="005F6B4B">
        <w:t xml:space="preserve"> zal </w:t>
      </w:r>
      <w:r>
        <w:t xml:space="preserve">zich in de komende </w:t>
      </w:r>
      <w:r w:rsidRPr="005F6B4B">
        <w:t xml:space="preserve">decennia </w:t>
      </w:r>
      <w:r>
        <w:t xml:space="preserve">geleidelijk </w:t>
      </w:r>
      <w:r w:rsidRPr="005F6B4B">
        <w:t>ontvouwen</w:t>
      </w:r>
      <w:r>
        <w:t xml:space="preserve"> en de </w:t>
      </w:r>
      <w:r w:rsidRPr="005F6B4B">
        <w:t xml:space="preserve">spirituele koers van </w:t>
      </w:r>
      <w:r>
        <w:t xml:space="preserve">onze aarde bepalen. </w:t>
      </w:r>
      <w:r w:rsidR="00D30292">
        <w:t>D</w:t>
      </w:r>
      <w:r w:rsidR="000F5798" w:rsidRPr="005F6B4B">
        <w:t xml:space="preserve">e effecten ervan </w:t>
      </w:r>
      <w:r w:rsidR="000F5798">
        <w:t xml:space="preserve">zullen </w:t>
      </w:r>
      <w:r w:rsidR="000F5798" w:rsidRPr="005F6B4B">
        <w:t>in de loop van de tijd in de fysieke wereld zichtbaar worden</w:t>
      </w:r>
      <w:r w:rsidR="00D30292">
        <w:t>, ondermeer</w:t>
      </w:r>
      <w:r w:rsidR="000F5798">
        <w:t xml:space="preserve"> door h</w:t>
      </w:r>
      <w:r w:rsidR="000F5798">
        <w:t xml:space="preserve">et </w:t>
      </w:r>
      <w:r w:rsidR="000F5798">
        <w:t xml:space="preserve">fysiek </w:t>
      </w:r>
      <w:r w:rsidR="000F5798">
        <w:t xml:space="preserve">naar buiten treden </w:t>
      </w:r>
      <w:r w:rsidR="000F5798" w:rsidRPr="005F6B4B">
        <w:t>van de Hiërarchie</w:t>
      </w:r>
      <w:r w:rsidR="000F5798">
        <w:t xml:space="preserve">. Dit </w:t>
      </w:r>
      <w:r w:rsidR="00D30292">
        <w:t xml:space="preserve">betekent </w:t>
      </w:r>
      <w:r w:rsidR="000F5798" w:rsidRPr="005F6B4B">
        <w:t xml:space="preserve">dat geavanceerde spirituele wezens, die gewoonlijk </w:t>
      </w:r>
      <w:r w:rsidR="000F5798">
        <w:t>in</w:t>
      </w:r>
      <w:r w:rsidR="000F5798" w:rsidRPr="005F6B4B">
        <w:t xml:space="preserve"> de innerlijke v</w:t>
      </w:r>
      <w:r w:rsidR="000F5798">
        <w:t>elden</w:t>
      </w:r>
      <w:r w:rsidR="000F5798" w:rsidRPr="005F6B4B">
        <w:t xml:space="preserve"> werken, directer met de mensheid zullen </w:t>
      </w:r>
      <w:r w:rsidR="000F5798">
        <w:t xml:space="preserve">gaan </w:t>
      </w:r>
      <w:r w:rsidR="000F5798" w:rsidRPr="005F6B4B">
        <w:t>interacteren</w:t>
      </w:r>
      <w:r w:rsidR="000F5798">
        <w:t xml:space="preserve"> en leiderschap op zich gaan nemen in de fysieke wereld</w:t>
      </w:r>
      <w:r w:rsidR="000F5798" w:rsidRPr="005F6B4B">
        <w:t xml:space="preserve">. </w:t>
      </w:r>
      <w:r w:rsidR="005E079B">
        <w:t>D</w:t>
      </w:r>
      <w:r w:rsidR="000F5798">
        <w:t xml:space="preserve">it </w:t>
      </w:r>
      <w:r w:rsidR="005E079B">
        <w:t xml:space="preserve">zal </w:t>
      </w:r>
      <w:r w:rsidR="000F5798">
        <w:t xml:space="preserve">gepaard </w:t>
      </w:r>
      <w:r w:rsidR="005E079B">
        <w:t xml:space="preserve">gaan </w:t>
      </w:r>
      <w:r w:rsidR="000F5798">
        <w:t>met</w:t>
      </w:r>
      <w:r w:rsidR="000F5798" w:rsidRPr="005F6B4B">
        <w:t xml:space="preserve"> de wederkomst van de </w:t>
      </w:r>
      <w:r w:rsidR="000F5798" w:rsidRPr="00E858EA">
        <w:t>Christus</w:t>
      </w:r>
      <w:r w:rsidR="000F5798">
        <w:t xml:space="preserve">, de </w:t>
      </w:r>
      <w:r w:rsidR="000F5798" w:rsidRPr="00E858EA">
        <w:t>Wereldleraar</w:t>
      </w:r>
      <w:r w:rsidR="000F5798">
        <w:t xml:space="preserve"> of Maitreya,</w:t>
      </w:r>
      <w:r w:rsidR="000F5798" w:rsidRPr="005F6B4B">
        <w:t xml:space="preserve"> </w:t>
      </w:r>
      <w:r w:rsidR="000F5798">
        <w:t>die</w:t>
      </w:r>
      <w:r w:rsidR="000F5798" w:rsidRPr="005F6B4B">
        <w:t xml:space="preserve"> de mensheid z</w:t>
      </w:r>
      <w:r w:rsidR="000F5798">
        <w:t>al</w:t>
      </w:r>
      <w:r w:rsidR="000F5798" w:rsidRPr="005F6B4B">
        <w:t xml:space="preserve"> leiden naar een nieuw tijdperk van collectieve verlichting</w:t>
      </w:r>
      <w:r w:rsidR="000F5798">
        <w:t xml:space="preserve">, het bevorderen van samenwerking en eenheid, en </w:t>
      </w:r>
      <w:r w:rsidR="000F5798" w:rsidRPr="005F6B4B">
        <w:t xml:space="preserve">een </w:t>
      </w:r>
      <w:r w:rsidR="000F5798" w:rsidRPr="00E858EA">
        <w:t>wereldwijde heroriëntatie</w:t>
      </w:r>
      <w:r w:rsidR="000F5798" w:rsidRPr="005F6B4B">
        <w:t xml:space="preserve"> naar een meer spiritueel geleide samenleving. </w:t>
      </w:r>
      <w:r>
        <w:t>Het leiderschap, p</w:t>
      </w:r>
      <w:r w:rsidR="000F5798" w:rsidRPr="005F6B4B">
        <w:t>olitieke systemen, economische structuren</w:t>
      </w:r>
      <w:r w:rsidR="000F5798">
        <w:t xml:space="preserve"> en</w:t>
      </w:r>
      <w:r w:rsidR="000F5798">
        <w:t xml:space="preserve"> </w:t>
      </w:r>
      <w:r w:rsidR="000F5798" w:rsidRPr="005F6B4B">
        <w:t>sociale waarden</w:t>
      </w:r>
      <w:r w:rsidR="000F5798">
        <w:t xml:space="preserve"> zullen hierdoor fundamenteel veranderen</w:t>
      </w:r>
      <w:r w:rsidR="005E079B">
        <w:t>,</w:t>
      </w:r>
      <w:r w:rsidR="000F5798">
        <w:t xml:space="preserve"> hetgeen zal leiden tot</w:t>
      </w:r>
      <w:r>
        <w:t xml:space="preserve"> het installeren van</w:t>
      </w:r>
      <w:r w:rsidR="000F5798">
        <w:t xml:space="preserve"> </w:t>
      </w:r>
      <w:r w:rsidR="000F5798" w:rsidRPr="00E858EA">
        <w:rPr>
          <w:i/>
          <w:iCs/>
        </w:rPr>
        <w:t>juiste menselijke relaties</w:t>
      </w:r>
      <w:r w:rsidR="000F5798">
        <w:t xml:space="preserve">. Deze zullen </w:t>
      </w:r>
      <w:r w:rsidR="000F5798" w:rsidRPr="005F6B4B">
        <w:t xml:space="preserve">meer in lijn zijn met de idealen van het </w:t>
      </w:r>
      <w:r w:rsidR="000F5798" w:rsidRPr="00E858EA">
        <w:rPr>
          <w:i/>
          <w:iCs/>
        </w:rPr>
        <w:t>Watermantijdperk</w:t>
      </w:r>
      <w:r w:rsidR="000F5798">
        <w:t>, te weten:</w:t>
      </w:r>
      <w:r w:rsidR="000F5798" w:rsidRPr="005F6B4B">
        <w:t xml:space="preserve"> </w:t>
      </w:r>
      <w:r w:rsidR="000F5798">
        <w:t xml:space="preserve">vrijheid, gelijkwaardigheid, </w:t>
      </w:r>
      <w:r w:rsidR="000F5798" w:rsidRPr="005F6B4B">
        <w:t>broederschap, dienstbaarheid</w:t>
      </w:r>
      <w:r w:rsidR="000F5798">
        <w:t>, groepsbewustzijn</w:t>
      </w:r>
      <w:r w:rsidR="000F5798" w:rsidRPr="005F6B4B">
        <w:t xml:space="preserve"> en </w:t>
      </w:r>
      <w:r w:rsidR="000F5798">
        <w:t xml:space="preserve">eerlijk </w:t>
      </w:r>
      <w:r w:rsidR="000F5798" w:rsidRPr="005F6B4B">
        <w:t>gedeelde hulpbronnen</w:t>
      </w:r>
      <w:r w:rsidR="000F5798">
        <w:t xml:space="preserve"> voor allen. Deze </w:t>
      </w:r>
      <w:r>
        <w:t xml:space="preserve">laatste </w:t>
      </w:r>
      <w:r w:rsidR="000F5798">
        <w:t xml:space="preserve">zijn overvloedig </w:t>
      </w:r>
      <w:r w:rsidR="000F5798">
        <w:t>beschikbaar</w:t>
      </w:r>
      <w:r w:rsidR="000F5798">
        <w:t xml:space="preserve">, zoals: energie, water, voedsel, geld en onderdak. Het geconstrueerde begrip ‘schaarste’, waar de materialistische economische wetenschap op gestoeld is, zal vervangen worden door </w:t>
      </w:r>
      <w:r w:rsidR="000F5798" w:rsidRPr="006C5001">
        <w:rPr>
          <w:i/>
          <w:iCs/>
        </w:rPr>
        <w:t>overvloed</w:t>
      </w:r>
      <w:r w:rsidR="000F5798">
        <w:t xml:space="preserve"> en er zal gewerkt worden om allen daarin gelijkelijk te laten delen. </w:t>
      </w:r>
      <w:r w:rsidR="000F5798" w:rsidRPr="005F6B4B">
        <w:t xml:space="preserve">Dit </w:t>
      </w:r>
      <w:r w:rsidR="000F5798">
        <w:t>zal</w:t>
      </w:r>
      <w:r w:rsidR="000F5798" w:rsidRPr="005F6B4B">
        <w:t xml:space="preserve"> interventies in mondiale crises omvatten, </w:t>
      </w:r>
      <w:r w:rsidR="000F5798">
        <w:t xml:space="preserve">alsmede </w:t>
      </w:r>
      <w:r w:rsidR="000F5798" w:rsidRPr="005F6B4B">
        <w:t xml:space="preserve">de </w:t>
      </w:r>
      <w:r w:rsidR="000F5798">
        <w:t>stimulatie</w:t>
      </w:r>
      <w:r w:rsidR="000F5798" w:rsidRPr="005F6B4B">
        <w:t xml:space="preserve"> van nieuwe spirituele impulsen </w:t>
      </w:r>
      <w:r w:rsidR="000F5798">
        <w:t>en</w:t>
      </w:r>
      <w:r w:rsidR="000F5798" w:rsidRPr="005F6B4B">
        <w:t xml:space="preserve"> verschuivingen in politieke en economische systemen </w:t>
      </w:r>
      <w:r w:rsidR="000F5798">
        <w:t>die de</w:t>
      </w:r>
      <w:r w:rsidR="000F5798" w:rsidRPr="005F6B4B">
        <w:t xml:space="preserve"> universele principes </w:t>
      </w:r>
      <w:r w:rsidR="000F5798" w:rsidRPr="005F6B4B">
        <w:lastRenderedPageBreak/>
        <w:t>weerspiegelen.</w:t>
      </w:r>
      <w:r w:rsidR="000F5798">
        <w:t xml:space="preserve"> De Hiërarchie zal ook</w:t>
      </w:r>
      <w:r w:rsidR="000F5798" w:rsidRPr="005F6B4B">
        <w:t xml:space="preserve"> nieuwe spirituele leringen</w:t>
      </w:r>
      <w:r w:rsidR="000F5798">
        <w:t xml:space="preserve"> introduceren</w:t>
      </w:r>
      <w:r w:rsidR="000F5798" w:rsidRPr="005F6B4B">
        <w:t xml:space="preserve"> of verborgen aspecten van de Tijdloze Wijsheid</w:t>
      </w:r>
      <w:r w:rsidR="000F5798">
        <w:t xml:space="preserve"> openbaren</w:t>
      </w:r>
      <w:r w:rsidR="000F5798" w:rsidRPr="005F6B4B">
        <w:t xml:space="preserve"> om de vooruitgang van de mensheid te bevorderen. Deze leringen z</w:t>
      </w:r>
      <w:r w:rsidR="000F5798">
        <w:t>ullen</w:t>
      </w:r>
      <w:r w:rsidR="000F5798" w:rsidRPr="005F6B4B">
        <w:t xml:space="preserve"> de eenheid van </w:t>
      </w:r>
      <w:r w:rsidR="000F5798">
        <w:t>á</w:t>
      </w:r>
      <w:r w:rsidR="000F5798" w:rsidRPr="005F6B4B">
        <w:t>l</w:t>
      </w:r>
      <w:r w:rsidR="000F5798">
        <w:t>le levensvormen</w:t>
      </w:r>
      <w:r w:rsidR="000F5798" w:rsidRPr="005F6B4B">
        <w:t xml:space="preserve"> en het belang van onbaatzuchtige dienst</w:t>
      </w:r>
      <w:r w:rsidR="000F5798">
        <w:t>baarheid</w:t>
      </w:r>
      <w:r w:rsidR="000F5798" w:rsidRPr="005F6B4B">
        <w:t xml:space="preserve"> benadrukke</w:t>
      </w:r>
      <w:r w:rsidR="000F5798">
        <w:t xml:space="preserve">n. </w:t>
      </w:r>
      <w:r w:rsidR="000F5798" w:rsidRPr="005F6B4B">
        <w:t xml:space="preserve">Er zal ook een beoordeling plaatsvinden van het </w:t>
      </w:r>
      <w:r w:rsidR="000F5798" w:rsidRPr="005E079B">
        <w:t>karma van naties en groepen</w:t>
      </w:r>
      <w:r w:rsidR="000F5798" w:rsidRPr="005F6B4B">
        <w:t xml:space="preserve">. Bepaalde landen </w:t>
      </w:r>
      <w:r w:rsidR="00E064A6">
        <w:t>en</w:t>
      </w:r>
      <w:r w:rsidR="000F5798" w:rsidRPr="005F6B4B">
        <w:t xml:space="preserve"> wereldwijde organisaties </w:t>
      </w:r>
      <w:r w:rsidR="000F5798">
        <w:t>zullen</w:t>
      </w:r>
      <w:r w:rsidR="000F5798" w:rsidRPr="005F6B4B">
        <w:t xml:space="preserve"> worden opgeroepen om </w:t>
      </w:r>
      <w:r w:rsidR="000F5798">
        <w:t>leiding te nemen</w:t>
      </w:r>
      <w:r w:rsidR="000F5798" w:rsidRPr="005F6B4B">
        <w:t xml:space="preserve"> in het vormgeven van de toekomst van de planeet.</w:t>
      </w:r>
      <w:r w:rsidR="000F5798">
        <w:t xml:space="preserve"> </w:t>
      </w:r>
      <w:r w:rsidR="00E064A6">
        <w:t>De VS, Rusland en Nederland zullen daar</w:t>
      </w:r>
      <w:r w:rsidR="00D30292">
        <w:t>in,</w:t>
      </w:r>
      <w:r w:rsidR="00E064A6">
        <w:t xml:space="preserve"> als de drie door DK benoemde landen met </w:t>
      </w:r>
      <w:r w:rsidR="00D30292">
        <w:t>een</w:t>
      </w:r>
      <w:r w:rsidR="00E064A6">
        <w:t xml:space="preserve"> </w:t>
      </w:r>
      <w:r w:rsidR="00E064A6" w:rsidRPr="005E079B">
        <w:rPr>
          <w:i/>
          <w:iCs/>
        </w:rPr>
        <w:t>Waterman ziel</w:t>
      </w:r>
      <w:r w:rsidR="00D30292">
        <w:t>,</w:t>
      </w:r>
      <w:r w:rsidR="00E064A6">
        <w:t xml:space="preserve"> een belangrijke rol spelen. </w:t>
      </w:r>
      <w:r w:rsidR="000F5798">
        <w:t xml:space="preserve">Al met al </w:t>
      </w:r>
      <w:r w:rsidR="000F5798" w:rsidRPr="005F6B4B">
        <w:t xml:space="preserve">zal </w:t>
      </w:r>
      <w:r w:rsidR="000F5798">
        <w:t xml:space="preserve">dit </w:t>
      </w:r>
      <w:r w:rsidR="000F5798" w:rsidRPr="005F6B4B">
        <w:t xml:space="preserve">een periode van </w:t>
      </w:r>
      <w:r w:rsidR="000F5798" w:rsidRPr="00E858EA">
        <w:rPr>
          <w:i/>
          <w:iCs/>
        </w:rPr>
        <w:t>versnelde spirituele groei</w:t>
      </w:r>
      <w:r w:rsidR="000F5798" w:rsidRPr="005F6B4B">
        <w:t xml:space="preserve"> voor de mensheid inluiden, </w:t>
      </w:r>
      <w:r w:rsidR="000F5798">
        <w:t xml:space="preserve">gepaard gaand met </w:t>
      </w:r>
      <w:r w:rsidR="000F5798" w:rsidRPr="005F6B4B">
        <w:t>collectieve crises</w:t>
      </w:r>
      <w:r w:rsidR="000F5798">
        <w:t xml:space="preserve">, </w:t>
      </w:r>
      <w:r w:rsidR="000F5798" w:rsidRPr="005F6B4B">
        <w:t>doorbraken in bewustzijn</w:t>
      </w:r>
      <w:r w:rsidR="000F5798">
        <w:t xml:space="preserve"> en een verder toenemende </w:t>
      </w:r>
      <w:r w:rsidR="000F5798" w:rsidRPr="005F6B4B">
        <w:t>ontwaking</w:t>
      </w:r>
      <w:r w:rsidR="000F5798">
        <w:t xml:space="preserve">. </w:t>
      </w:r>
      <w:r>
        <w:t xml:space="preserve">De verwachting is dat </w:t>
      </w:r>
      <w:r w:rsidR="00D30292">
        <w:t>dit alles</w:t>
      </w:r>
      <w:r>
        <w:t xml:space="preserve"> in de 2040er en 2050er jaren zichtbaarder zal worden, </w:t>
      </w:r>
      <w:r w:rsidR="005E079B">
        <w:t>halverwege de periode 2025-2075</w:t>
      </w:r>
      <w:r w:rsidRPr="005F6B4B">
        <w:t xml:space="preserve">. </w:t>
      </w:r>
      <w:r>
        <w:t>Afstemming</w:t>
      </w:r>
      <w:r w:rsidRPr="005F6B4B">
        <w:t xml:space="preserve"> op de Tijdloze Wijsheid </w:t>
      </w:r>
      <w:r>
        <w:t xml:space="preserve">helpt om </w:t>
      </w:r>
      <w:r w:rsidRPr="005F6B4B">
        <w:t>de tekenen hiervan waar</w:t>
      </w:r>
      <w:r>
        <w:t xml:space="preserve"> te </w:t>
      </w:r>
      <w:r w:rsidRPr="005F6B4B">
        <w:t>nemen</w:t>
      </w:r>
      <w:r>
        <w:t>, zoals</w:t>
      </w:r>
      <w:r w:rsidRPr="005F6B4B">
        <w:t xml:space="preserve"> </w:t>
      </w:r>
      <w:r>
        <w:t>t</w:t>
      </w:r>
      <w:r w:rsidRPr="005F6B4B">
        <w:t xml:space="preserve">oenemende wereldwijde crises </w:t>
      </w:r>
      <w:r>
        <w:t>die in wezen</w:t>
      </w:r>
      <w:r w:rsidRPr="005F6B4B">
        <w:t xml:space="preserve"> mogelijkheden </w:t>
      </w:r>
      <w:r>
        <w:t xml:space="preserve">zijn </w:t>
      </w:r>
      <w:r w:rsidRPr="005F6B4B">
        <w:t>voor collectieve verlichting.</w:t>
      </w:r>
      <w:r>
        <w:t xml:space="preserve"> Voor verdere verdieping in deze tekenen verwijs ik naar mijn boek ‘Tijdloze Wijsheid’.</w:t>
      </w:r>
    </w:p>
    <w:p w14:paraId="0DA4990A" w14:textId="77777777" w:rsidR="000F5798" w:rsidRDefault="000F5798" w:rsidP="000F5798"/>
    <w:p w14:paraId="7E8FC87B" w14:textId="77777777" w:rsidR="000F5798" w:rsidRPr="00E858EA" w:rsidRDefault="000F5798" w:rsidP="000F5798">
      <w:pPr>
        <w:rPr>
          <w:sz w:val="28"/>
          <w:szCs w:val="28"/>
        </w:rPr>
      </w:pPr>
      <w:r>
        <w:rPr>
          <w:sz w:val="28"/>
          <w:szCs w:val="28"/>
        </w:rPr>
        <w:t>Wat is er nodig voor een positieve beslissing?</w:t>
      </w:r>
    </w:p>
    <w:p w14:paraId="6D0B0B32" w14:textId="77777777" w:rsidR="000F5798" w:rsidRDefault="000F5798" w:rsidP="000F5798"/>
    <w:p w14:paraId="5BB96863" w14:textId="77777777" w:rsidR="000F5798" w:rsidRDefault="000F5798" w:rsidP="000F5798">
      <w:r>
        <w:t>Tijdens het Conclaaf zal d</w:t>
      </w:r>
      <w:r w:rsidRPr="005F6B4B">
        <w:t xml:space="preserve">e Hiërarchie de vooruitgang van de mensheid beoordelen, vooral in </w:t>
      </w:r>
      <w:r>
        <w:t>de stand van zaken rondom de bovengenoemde</w:t>
      </w:r>
      <w:r w:rsidRPr="005F6B4B">
        <w:t xml:space="preserve"> </w:t>
      </w:r>
      <w:r w:rsidRPr="00E858EA">
        <w:rPr>
          <w:i/>
          <w:iCs/>
        </w:rPr>
        <w:t>juiste menselijke relaties</w:t>
      </w:r>
      <w:r>
        <w:t>. Daarnaast stelde DK in 1945 dat het essentieel is dat de mensheid in voldoende mate drie zaken erkent om haar eigen vernietiging te voorkomen:</w:t>
      </w:r>
    </w:p>
    <w:p w14:paraId="72E6751B" w14:textId="77777777" w:rsidR="000F5798" w:rsidRDefault="000F5798" w:rsidP="000F5798"/>
    <w:p w14:paraId="0E27702B" w14:textId="77777777" w:rsidR="000F5798" w:rsidRDefault="000F5798" w:rsidP="000F5798">
      <w:pPr>
        <w:pStyle w:val="Lijstalinea"/>
        <w:numPr>
          <w:ilvl w:val="0"/>
          <w:numId w:val="3"/>
        </w:numPr>
      </w:pPr>
      <w:r>
        <w:t xml:space="preserve">De wereld van oorzaak en betekenis: het feit dat wij als mens in essentie een </w:t>
      </w:r>
      <w:r w:rsidRPr="005E079B">
        <w:rPr>
          <w:i/>
          <w:iCs/>
        </w:rPr>
        <w:t>ziel</w:t>
      </w:r>
      <w:r>
        <w:t xml:space="preserve"> zijn en dat de externe vormwereld voortkomt uit en doordrongen is met bewustzijn, zonder welk niets (no-</w:t>
      </w:r>
      <w:proofErr w:type="spellStart"/>
      <w:r>
        <w:t>thing</w:t>
      </w:r>
      <w:proofErr w:type="spellEnd"/>
      <w:r>
        <w:t>) kan bestaan.</w:t>
      </w:r>
    </w:p>
    <w:p w14:paraId="1A06CFB4" w14:textId="77777777" w:rsidR="000F5798" w:rsidRDefault="000F5798" w:rsidP="000F5798">
      <w:pPr>
        <w:pStyle w:val="Lijstalinea"/>
        <w:numPr>
          <w:ilvl w:val="0"/>
          <w:numId w:val="3"/>
        </w:numPr>
      </w:pPr>
      <w:r>
        <w:t xml:space="preserve">Het bestaan van de Hiërarchie, de </w:t>
      </w:r>
      <w:r w:rsidRPr="005E079B">
        <w:rPr>
          <w:i/>
          <w:iCs/>
        </w:rPr>
        <w:t>Meesters</w:t>
      </w:r>
      <w:r>
        <w:t>, onze broeders die verder zijn op het pad van evolutie dan wij en dus meer weten, en die ons kunnen helpen als wij daarom vragen.</w:t>
      </w:r>
    </w:p>
    <w:p w14:paraId="125AFB12" w14:textId="77777777" w:rsidR="000F5798" w:rsidRDefault="000F5798" w:rsidP="000F5798">
      <w:pPr>
        <w:pStyle w:val="Lijstalinea"/>
        <w:numPr>
          <w:ilvl w:val="0"/>
          <w:numId w:val="3"/>
        </w:numPr>
      </w:pPr>
      <w:r>
        <w:t xml:space="preserve">Het bestaan een Goddelijk of Hoger </w:t>
      </w:r>
      <w:r w:rsidRPr="005E079B">
        <w:rPr>
          <w:i/>
          <w:iCs/>
        </w:rPr>
        <w:t>Plan</w:t>
      </w:r>
      <w:r>
        <w:t xml:space="preserve"> dat alles wat aanwezig is leidt en stuurt in de richting van juiste relaties tussen mensen en met de andere natuurrijken. Zowel die onder ons (mineralen, planten en dieren) als boven ons (de aarde, maan en zon, de planeten en hogere vormen). ‘Onder’ en ‘boven’ dienen hier begrepen te worden als bewustzijnsniveaus.</w:t>
      </w:r>
    </w:p>
    <w:p w14:paraId="475E8A60" w14:textId="77777777" w:rsidR="000F5798" w:rsidRDefault="000F5798" w:rsidP="000F5798"/>
    <w:p w14:paraId="10EF5E7E" w14:textId="2AE2D60E" w:rsidR="000F5798" w:rsidRDefault="000F5798" w:rsidP="000F5798">
      <w:r>
        <w:t xml:space="preserve">Wat ‘in voldoende mate’ hierboven precies betekent is mij niet bekend. Maar de Meesters wel en </w:t>
      </w:r>
      <w:r w:rsidR="005E079B">
        <w:t xml:space="preserve">die </w:t>
      </w:r>
      <w:r>
        <w:t>weten meer dan wij. Het is dan ook niet onverstandig voor de vaak hoogmoedige mens om wat meer naar hun doorgegeven wijsheden te luisteren. Deze wijzen ons op onze verantwoordelijkheid om de volgende zaken te bewerkstelligen:</w:t>
      </w:r>
    </w:p>
    <w:p w14:paraId="4A08C48A" w14:textId="77777777" w:rsidR="000F5798" w:rsidRDefault="000F5798" w:rsidP="000F5798"/>
    <w:p w14:paraId="4D68C7E3" w14:textId="77777777" w:rsidR="000F5798" w:rsidRDefault="000F5798" w:rsidP="000F5798">
      <w:pPr>
        <w:pStyle w:val="Lijstalinea"/>
        <w:numPr>
          <w:ilvl w:val="0"/>
          <w:numId w:val="4"/>
        </w:numPr>
      </w:pPr>
      <w:r>
        <w:t xml:space="preserve">Het boeken van </w:t>
      </w:r>
      <w:r w:rsidRPr="00E858EA">
        <w:t xml:space="preserve">voldoende vooruitgang op het gebied van ethische, morele en spirituele ontwikkeling. Specifiek </w:t>
      </w:r>
      <w:r>
        <w:t>dienen wij de</w:t>
      </w:r>
      <w:r w:rsidRPr="00E858EA">
        <w:t xml:space="preserve"> bereidheid </w:t>
      </w:r>
      <w:r>
        <w:t xml:space="preserve">te </w:t>
      </w:r>
      <w:r w:rsidRPr="00E858EA">
        <w:t xml:space="preserve">tonen om de principes van </w:t>
      </w:r>
      <w:r w:rsidRPr="00E858EA">
        <w:rPr>
          <w:i/>
          <w:iCs/>
        </w:rPr>
        <w:t>juiste menselijke relaties, deling en eenheid</w:t>
      </w:r>
      <w:r w:rsidRPr="00E858EA">
        <w:t xml:space="preserve"> te omarmen. Dit </w:t>
      </w:r>
      <w:r>
        <w:t>vereist</w:t>
      </w:r>
      <w:r w:rsidRPr="00E858EA">
        <w:t xml:space="preserve"> een wereldwijde verschuiving weg van materialisme, egoïsme en verdeeldheid</w:t>
      </w:r>
      <w:r>
        <w:t xml:space="preserve"> naar spiritualisme, </w:t>
      </w:r>
      <w:r w:rsidRPr="00E858EA">
        <w:t>samenwerking en compassie.</w:t>
      </w:r>
    </w:p>
    <w:p w14:paraId="47C91C91" w14:textId="77777777" w:rsidR="000F5798" w:rsidRDefault="000F5798" w:rsidP="000F5798">
      <w:pPr>
        <w:pStyle w:val="Lijstalinea"/>
      </w:pPr>
    </w:p>
    <w:p w14:paraId="0959BCFF" w14:textId="77777777" w:rsidR="000F5798" w:rsidRDefault="000F5798" w:rsidP="000F5798">
      <w:pPr>
        <w:pStyle w:val="Lijstalinea"/>
        <w:numPr>
          <w:ilvl w:val="0"/>
          <w:numId w:val="4"/>
        </w:numPr>
      </w:pPr>
      <w:r w:rsidRPr="00E858EA">
        <w:rPr>
          <w:i/>
          <w:iCs/>
        </w:rPr>
        <w:t>Oplossing van wereldwijde crises:</w:t>
      </w:r>
      <w:r w:rsidRPr="00E858EA">
        <w:t xml:space="preserve"> crises</w:t>
      </w:r>
      <w:r>
        <w:t xml:space="preserve"> – </w:t>
      </w:r>
      <w:r w:rsidRPr="00E858EA">
        <w:t>of het nu economische, ecologische, politieke of sociale zijn</w:t>
      </w:r>
      <w:r>
        <w:t xml:space="preserve"> – </w:t>
      </w:r>
      <w:r w:rsidRPr="00E858EA">
        <w:t xml:space="preserve">dienen als katalysatoren voor spirituele evolutie. Als </w:t>
      </w:r>
      <w:r>
        <w:t xml:space="preserve">wij </w:t>
      </w:r>
      <w:r w:rsidRPr="00E858EA">
        <w:t xml:space="preserve">deze crises succesvol doorstaan door hogere spirituele principes aan te nemen, </w:t>
      </w:r>
      <w:r>
        <w:t xml:space="preserve">creëert </w:t>
      </w:r>
      <w:r w:rsidRPr="00E858EA">
        <w:t xml:space="preserve">dit </w:t>
      </w:r>
      <w:r>
        <w:t>de benodigde v</w:t>
      </w:r>
      <w:r w:rsidRPr="00E858EA">
        <w:t xml:space="preserve">ruchtbare omgeving </w:t>
      </w:r>
      <w:r>
        <w:t>v</w:t>
      </w:r>
      <w:r w:rsidRPr="00E858EA">
        <w:t>oor de externalisatie van de Hiërarchie.</w:t>
      </w:r>
    </w:p>
    <w:p w14:paraId="52B43FB4" w14:textId="77777777" w:rsidR="000F5798" w:rsidRPr="00E858EA" w:rsidRDefault="000F5798" w:rsidP="000F5798">
      <w:pPr>
        <w:pStyle w:val="Lijstalinea"/>
      </w:pPr>
    </w:p>
    <w:p w14:paraId="67FCB7A7" w14:textId="77777777" w:rsidR="000F5798" w:rsidRDefault="000F5798" w:rsidP="000F5798">
      <w:pPr>
        <w:pStyle w:val="Lijstalinea"/>
        <w:numPr>
          <w:ilvl w:val="0"/>
          <w:numId w:val="4"/>
        </w:numPr>
      </w:pPr>
      <w:r w:rsidRPr="00E858EA">
        <w:rPr>
          <w:i/>
          <w:iCs/>
        </w:rPr>
        <w:lastRenderedPageBreak/>
        <w:t>Spiritueel Ontwaken:</w:t>
      </w:r>
      <w:r w:rsidRPr="00E858EA">
        <w:t xml:space="preserve"> steeds meer mensen </w:t>
      </w:r>
      <w:r>
        <w:t xml:space="preserve">dienen </w:t>
      </w:r>
      <w:r w:rsidRPr="00E858EA">
        <w:t>de spirituele energieën en wezens die achter de schermen werken</w:t>
      </w:r>
      <w:r>
        <w:t xml:space="preserve"> te </w:t>
      </w:r>
      <w:r w:rsidRPr="00E858EA">
        <w:t xml:space="preserve">herkennen en ermee </w:t>
      </w:r>
      <w:r>
        <w:t>sa</w:t>
      </w:r>
      <w:r w:rsidRPr="00E858EA">
        <w:t>men</w:t>
      </w:r>
      <w:r>
        <w:t xml:space="preserve"> te </w:t>
      </w:r>
      <w:r w:rsidRPr="00E858EA">
        <w:t>werken. Dit gebeurt al door de groeiende interesse in esoterische leringen, spiritualiteit en de zoektocht naar betekenis voorbij de materiële wereld.</w:t>
      </w:r>
      <w:r>
        <w:t xml:space="preserve"> Maar is dit al genoeg? We gaan het zien.</w:t>
      </w:r>
    </w:p>
    <w:p w14:paraId="0E4C63F8" w14:textId="77777777" w:rsidR="00680346" w:rsidRDefault="00680346" w:rsidP="00680346">
      <w:pPr>
        <w:pStyle w:val="Lijstalinea"/>
      </w:pPr>
    </w:p>
    <w:p w14:paraId="200F841F" w14:textId="79EC8F4B" w:rsidR="00680346" w:rsidRPr="00E858EA" w:rsidRDefault="00680346" w:rsidP="000F5798">
      <w:pPr>
        <w:pStyle w:val="Lijstalinea"/>
        <w:numPr>
          <w:ilvl w:val="0"/>
          <w:numId w:val="4"/>
        </w:numPr>
      </w:pPr>
      <w:r w:rsidRPr="00680346">
        <w:rPr>
          <w:i/>
          <w:iCs/>
        </w:rPr>
        <w:t>Groepswerk:</w:t>
      </w:r>
      <w:r>
        <w:t xml:space="preserve"> dit is de cruciale taak van de aspiranten, discipelen en ingewijden in onze wereld. </w:t>
      </w:r>
      <w:r>
        <w:t xml:space="preserve">Djwhal Khul heeft het frequent over </w:t>
      </w:r>
      <w:r>
        <w:t>hun</w:t>
      </w:r>
      <w:r>
        <w:t xml:space="preserve"> sleutelrol </w:t>
      </w:r>
      <w:r w:rsidRPr="00C375D1">
        <w:t xml:space="preserve">in </w:t>
      </w:r>
      <w:r>
        <w:t>het vereffenen van het pad voor de Meesters</w:t>
      </w:r>
      <w:r>
        <w:t xml:space="preserve"> via groepswerk en groepsdienstbaarheid.</w:t>
      </w:r>
    </w:p>
    <w:p w14:paraId="01C5D69C" w14:textId="77777777" w:rsidR="000F5798" w:rsidRPr="005F6B4B" w:rsidRDefault="000F5798" w:rsidP="000F5798"/>
    <w:p w14:paraId="47C0392B" w14:textId="77777777" w:rsidR="00706582" w:rsidRDefault="00706582" w:rsidP="00FD6AAE">
      <w:pPr>
        <w:jc w:val="both"/>
      </w:pPr>
    </w:p>
    <w:p w14:paraId="4BBA79E5" w14:textId="3C921070" w:rsidR="00260A7E" w:rsidRDefault="00B90810" w:rsidP="00AC28A2">
      <w:pPr>
        <w:rPr>
          <w:sz w:val="28"/>
          <w:szCs w:val="28"/>
        </w:rPr>
      </w:pPr>
      <w:r>
        <w:rPr>
          <w:sz w:val="28"/>
          <w:szCs w:val="28"/>
        </w:rPr>
        <w:t>H</w:t>
      </w:r>
      <w:r w:rsidR="00F07B20">
        <w:rPr>
          <w:sz w:val="28"/>
          <w:szCs w:val="28"/>
        </w:rPr>
        <w:t>et</w:t>
      </w:r>
      <w:r w:rsidR="00E064A6">
        <w:rPr>
          <w:sz w:val="28"/>
          <w:szCs w:val="28"/>
        </w:rPr>
        <w:t xml:space="preserve"> grote belang van </w:t>
      </w:r>
      <w:r w:rsidR="00260A7E">
        <w:rPr>
          <w:sz w:val="28"/>
          <w:szCs w:val="28"/>
        </w:rPr>
        <w:t>Groepswerk</w:t>
      </w:r>
      <w:r w:rsidR="00F07B20">
        <w:rPr>
          <w:sz w:val="28"/>
          <w:szCs w:val="28"/>
        </w:rPr>
        <w:t xml:space="preserve"> </w:t>
      </w:r>
    </w:p>
    <w:p w14:paraId="589E2F7B" w14:textId="77777777" w:rsidR="00C375D1" w:rsidRPr="00C375D1" w:rsidRDefault="00C375D1" w:rsidP="00C375D1">
      <w:pPr>
        <w:widowControl w:val="0"/>
        <w:autoSpaceDE w:val="0"/>
        <w:autoSpaceDN w:val="0"/>
        <w:adjustRightInd w:val="0"/>
        <w:jc w:val="both"/>
      </w:pPr>
    </w:p>
    <w:p w14:paraId="773167FE" w14:textId="77777777" w:rsidR="008740C7" w:rsidRDefault="00680346" w:rsidP="00C375D1">
      <w:pPr>
        <w:widowControl w:val="0"/>
        <w:autoSpaceDE w:val="0"/>
        <w:autoSpaceDN w:val="0"/>
        <w:adjustRightInd w:val="0"/>
        <w:jc w:val="both"/>
      </w:pPr>
      <w:r>
        <w:t xml:space="preserve">De nadruk </w:t>
      </w:r>
      <w:r>
        <w:t>op</w:t>
      </w:r>
      <w:r>
        <w:t xml:space="preserve"> het opdoen van kennis via boeken </w:t>
      </w:r>
      <w:r>
        <w:t xml:space="preserve">(in de </w:t>
      </w:r>
      <w:r w:rsidR="008740C7">
        <w:t xml:space="preserve">bovengenoemde </w:t>
      </w:r>
      <w:r>
        <w:t xml:space="preserve">eerste twee vrijgaven van de Tijdloze Wijsheid) </w:t>
      </w:r>
      <w:r>
        <w:t xml:space="preserve">zal steeds meer verschuiven naar </w:t>
      </w:r>
      <w:r>
        <w:t xml:space="preserve">het </w:t>
      </w:r>
      <w:r w:rsidRPr="008740C7">
        <w:rPr>
          <w:i/>
          <w:iCs/>
        </w:rPr>
        <w:t>praktisch toepass</w:t>
      </w:r>
      <w:r w:rsidRPr="008740C7">
        <w:rPr>
          <w:i/>
          <w:iCs/>
        </w:rPr>
        <w:t>en</w:t>
      </w:r>
      <w:r>
        <w:t xml:space="preserve"> van deze kennis</w:t>
      </w:r>
      <w:r>
        <w:t xml:space="preserve"> door </w:t>
      </w:r>
      <w:r w:rsidRPr="008740C7">
        <w:rPr>
          <w:i/>
          <w:iCs/>
        </w:rPr>
        <w:t>dienstbaarheid</w:t>
      </w:r>
      <w:r>
        <w:t>.</w:t>
      </w:r>
      <w:r>
        <w:t xml:space="preserve"> </w:t>
      </w:r>
      <w:r w:rsidR="00E064A6">
        <w:t xml:space="preserve">In mijn vorige artikel in het januari/februarinummer heb ik al gewezen op het grote belang van </w:t>
      </w:r>
      <w:r w:rsidR="00E064A6" w:rsidRPr="008740C7">
        <w:rPr>
          <w:i/>
          <w:iCs/>
        </w:rPr>
        <w:t xml:space="preserve">Groepswerk </w:t>
      </w:r>
      <w:r w:rsidRPr="008740C7">
        <w:rPr>
          <w:i/>
          <w:iCs/>
        </w:rPr>
        <w:t>als dienst</w:t>
      </w:r>
      <w:r>
        <w:t xml:space="preserve"> </w:t>
      </w:r>
      <w:r w:rsidR="00E064A6">
        <w:t xml:space="preserve">om de </w:t>
      </w:r>
      <w:r>
        <w:t xml:space="preserve">naderende </w:t>
      </w:r>
      <w:r w:rsidR="00E064A6">
        <w:t xml:space="preserve">beslissing </w:t>
      </w:r>
      <w:r>
        <w:t xml:space="preserve">van de Hiërarchie </w:t>
      </w:r>
      <w:r w:rsidR="00E064A6">
        <w:t>positief te kunnen laten uitvallen</w:t>
      </w:r>
      <w:r w:rsidR="006A42F4">
        <w:t xml:space="preserve"> en het pad </w:t>
      </w:r>
      <w:r w:rsidR="008740C7">
        <w:t xml:space="preserve">voor hun </w:t>
      </w:r>
      <w:r w:rsidR="006A42F4">
        <w:t>naar buiten te treden te plaveien</w:t>
      </w:r>
      <w:r w:rsidR="00E064A6">
        <w:t xml:space="preserve">. </w:t>
      </w:r>
      <w:r w:rsidR="00F21C37">
        <w:t xml:space="preserve">Mijn oproep in </w:t>
      </w:r>
      <w:r>
        <w:t>d</w:t>
      </w:r>
      <w:r w:rsidR="008740C7">
        <w:t>a</w:t>
      </w:r>
      <w:r>
        <w:t xml:space="preserve">t </w:t>
      </w:r>
      <w:r w:rsidR="00F21C37">
        <w:t xml:space="preserve">nummer om hieraan </w:t>
      </w:r>
      <w:r w:rsidR="00E064A6">
        <w:t xml:space="preserve">deel te nemen heeft de nodige nieuwe groepsleden opgeleverd waardoor wij in Nederland en België nu snel naar drie Twaalf-formaties toegroeien. Dit is verheugend en van groot belang omdat we hiermee een Grote Driehoek van drie Twaalven kunnen gaan vormen; een zeer sterke geometrische vorm van zesendertig toegewijde discipelen die </w:t>
      </w:r>
      <w:r w:rsidR="00873C1D">
        <w:t xml:space="preserve">de intensiteit van de invocatie (aanroepen) en evocatie (oproepen) van de energieën van de Meesters en nog hogere bewustzijnsvormen verhogen. </w:t>
      </w:r>
      <w:r w:rsidR="006A42F4">
        <w:t xml:space="preserve">Dit is een verdere uitbreiding van de </w:t>
      </w:r>
      <w:r w:rsidR="006A42F4" w:rsidRPr="008740C7">
        <w:rPr>
          <w:i/>
          <w:iCs/>
        </w:rPr>
        <w:t>dagelijkse Driehoeken</w:t>
      </w:r>
      <w:r w:rsidR="006A42F4">
        <w:t xml:space="preserve"> en het </w:t>
      </w:r>
      <w:r w:rsidR="006A42F4" w:rsidRPr="008740C7">
        <w:rPr>
          <w:i/>
          <w:iCs/>
        </w:rPr>
        <w:t>Twaalf-werk.</w:t>
      </w:r>
      <w:r w:rsidR="006A42F4">
        <w:t xml:space="preserve"> Internationaal zijn er inmiddels veertien Twaalven </w:t>
      </w:r>
      <w:r w:rsidR="008740C7">
        <w:t xml:space="preserve">werkzaam, </w:t>
      </w:r>
      <w:r w:rsidR="006A42F4">
        <w:t xml:space="preserve">en de vijftiende is in Nederland/België in de maak. </w:t>
      </w:r>
    </w:p>
    <w:p w14:paraId="76F25F4F" w14:textId="77777777" w:rsidR="008740C7" w:rsidRDefault="008740C7" w:rsidP="00C375D1">
      <w:pPr>
        <w:widowControl w:val="0"/>
        <w:autoSpaceDE w:val="0"/>
        <w:autoSpaceDN w:val="0"/>
        <w:adjustRightInd w:val="0"/>
        <w:jc w:val="both"/>
      </w:pPr>
    </w:p>
    <w:p w14:paraId="0D54F104" w14:textId="76A7693F" w:rsidR="00E064A6" w:rsidRDefault="006A42F4" w:rsidP="00C375D1">
      <w:pPr>
        <w:widowControl w:val="0"/>
        <w:autoSpaceDE w:val="0"/>
        <w:autoSpaceDN w:val="0"/>
        <w:adjustRightInd w:val="0"/>
        <w:jc w:val="both"/>
      </w:pPr>
      <w:r>
        <w:t xml:space="preserve">Ik roep wederom op om je hierbij aan te sluiten als je </w:t>
      </w:r>
      <w:r w:rsidRPr="008740C7">
        <w:rPr>
          <w:i/>
          <w:iCs/>
        </w:rPr>
        <w:t>de roep van je ziel</w:t>
      </w:r>
      <w:r>
        <w:t xml:space="preserve"> hiertoe voelt. De ziel is van nature dienstbaar, de persoonlijkheid is dat niet. Die gaat voor zijn eigen belang</w:t>
      </w:r>
      <w:r w:rsidR="008740C7">
        <w:t xml:space="preserve"> en die zal vaak weerstand voelen bij groepswerk en dienstbaarheid</w:t>
      </w:r>
      <w:r>
        <w:t xml:space="preserve">. </w:t>
      </w:r>
      <w:r w:rsidR="008740C7">
        <w:t xml:space="preserve">Met nastreven van eigen belang </w:t>
      </w:r>
      <w:r>
        <w:t>is op zich niets mis</w:t>
      </w:r>
      <w:r w:rsidR="008740C7">
        <w:t xml:space="preserve">, </w:t>
      </w:r>
      <w:r>
        <w:t>want de ziel ontwikkelt zich incarnatie na incarnatie naar een steeds completer bewustzijn door vele kwaliteiten te vergaren via</w:t>
      </w:r>
      <w:r w:rsidR="008740C7">
        <w:t xml:space="preserve"> zijn verschillende </w:t>
      </w:r>
      <w:r>
        <w:t xml:space="preserve">persoonlijkheden. </w:t>
      </w:r>
      <w:r w:rsidR="008740C7">
        <w:t xml:space="preserve">Die dienen daarvoor </w:t>
      </w:r>
      <w:r w:rsidR="008740C7">
        <w:t>per definitie op zichzelf gericht</w:t>
      </w:r>
      <w:r w:rsidR="008740C7">
        <w:t xml:space="preserve"> te zijn. </w:t>
      </w:r>
      <w:r>
        <w:t xml:space="preserve">Maar discipelen weten dat ze </w:t>
      </w:r>
      <w:r w:rsidR="008740C7">
        <w:t xml:space="preserve">als menselijke essentie </w:t>
      </w:r>
      <w:r>
        <w:t>een ziel zijn en horen de roep ervan steeds nadrukkelijker</w:t>
      </w:r>
      <w:r w:rsidR="008740C7">
        <w:t>.</w:t>
      </w:r>
      <w:r>
        <w:t xml:space="preserve"> Het is nu hoog tijd om daar gehoor aan te geven en in actie te komen. Dat is wat de ziel van ons vraagt, alsmede de Meesters die niet zonder ons werk naar buiten kunnen treden.</w:t>
      </w:r>
    </w:p>
    <w:p w14:paraId="2969AEC5" w14:textId="77777777" w:rsidR="006A42F4" w:rsidRDefault="006A42F4" w:rsidP="00C375D1">
      <w:pPr>
        <w:widowControl w:val="0"/>
        <w:autoSpaceDE w:val="0"/>
        <w:autoSpaceDN w:val="0"/>
        <w:adjustRightInd w:val="0"/>
        <w:jc w:val="both"/>
      </w:pPr>
    </w:p>
    <w:p w14:paraId="1EE52A23" w14:textId="11C4C8A8" w:rsidR="006A42F4" w:rsidRDefault="006A42F4" w:rsidP="00C375D1">
      <w:pPr>
        <w:widowControl w:val="0"/>
        <w:autoSpaceDE w:val="0"/>
        <w:autoSpaceDN w:val="0"/>
        <w:adjustRightInd w:val="0"/>
        <w:jc w:val="both"/>
      </w:pPr>
      <w:r>
        <w:t>Wil je aansluiten of eerst meer weten? Mail me gerust op eric@sensability.nl.</w:t>
      </w:r>
    </w:p>
    <w:p w14:paraId="514D6663" w14:textId="77777777" w:rsidR="00E064A6" w:rsidRPr="004A091D" w:rsidRDefault="00E064A6" w:rsidP="00C375D1">
      <w:pPr>
        <w:widowControl w:val="0"/>
        <w:autoSpaceDE w:val="0"/>
        <w:autoSpaceDN w:val="0"/>
        <w:adjustRightInd w:val="0"/>
        <w:jc w:val="both"/>
        <w:rPr>
          <w:lang w:val="en-US"/>
        </w:rPr>
      </w:pPr>
    </w:p>
    <w:p w14:paraId="02CDF62F" w14:textId="77777777" w:rsidR="00CD4D1B" w:rsidRPr="004A091D" w:rsidRDefault="00CD4D1B" w:rsidP="00C375D1">
      <w:pPr>
        <w:jc w:val="both"/>
        <w:rPr>
          <w:lang w:val="en-US"/>
        </w:rPr>
      </w:pPr>
    </w:p>
    <w:p w14:paraId="6A640A64" w14:textId="77777777" w:rsidR="00CD4D1B" w:rsidRPr="004A091D" w:rsidRDefault="00CD4D1B" w:rsidP="00C375D1">
      <w:pPr>
        <w:jc w:val="both"/>
        <w:rPr>
          <w:lang w:val="en-US"/>
        </w:rPr>
      </w:pPr>
    </w:p>
    <w:p w14:paraId="178B6EBF" w14:textId="51583DF7" w:rsidR="00CD4D1B" w:rsidRPr="00967F12" w:rsidRDefault="00CD4D1B" w:rsidP="00CD4D1B">
      <w:pPr>
        <w:pStyle w:val="gmail-p1"/>
        <w:spacing w:before="0" w:beforeAutospacing="0" w:after="0" w:afterAutospacing="0"/>
        <w:jc w:val="both"/>
        <w:rPr>
          <w:color w:val="000000"/>
        </w:rPr>
      </w:pPr>
      <w:r w:rsidRPr="00967F12">
        <w:rPr>
          <w:noProof/>
          <w:color w:val="000000"/>
        </w:rPr>
        <w:drawing>
          <wp:anchor distT="0" distB="0" distL="114300" distR="114300" simplePos="0" relativeHeight="251671552" behindDoc="1" locked="0" layoutInCell="1" allowOverlap="1" wp14:anchorId="5B24463D" wp14:editId="19A77C7C">
            <wp:simplePos x="0" y="0"/>
            <wp:positionH relativeFrom="column">
              <wp:posOffset>53975</wp:posOffset>
            </wp:positionH>
            <wp:positionV relativeFrom="paragraph">
              <wp:posOffset>41275</wp:posOffset>
            </wp:positionV>
            <wp:extent cx="904875" cy="1306195"/>
            <wp:effectExtent l="0" t="0" r="0" b="1905"/>
            <wp:wrapTight wrapText="bothSides">
              <wp:wrapPolygon edited="0">
                <wp:start x="0" y="0"/>
                <wp:lineTo x="0" y="21421"/>
                <wp:lineTo x="21221" y="21421"/>
                <wp:lineTo x="21221" y="0"/>
                <wp:lineTo x="0" y="0"/>
              </wp:wrapPolygon>
            </wp:wrapTight>
            <wp:docPr id="1874514252" name="Afbeelding 1" descr="Afbeelding met persoon, Menselijk gezicht, kleding, glimlach&#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514252" name="Afbeelding 1" descr="Afbeelding met persoon, Menselijk gezicht, kleding, glimlach&#10;&#10;Automatisch gegenereerde beschrijvi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04875" cy="1306195"/>
                    </a:xfrm>
                    <a:prstGeom prst="rect">
                      <a:avLst/>
                    </a:prstGeom>
                  </pic:spPr>
                </pic:pic>
              </a:graphicData>
            </a:graphic>
            <wp14:sizeRelH relativeFrom="page">
              <wp14:pctWidth>0</wp14:pctWidth>
            </wp14:sizeRelH>
            <wp14:sizeRelV relativeFrom="page">
              <wp14:pctHeight>0</wp14:pctHeight>
            </wp14:sizeRelV>
          </wp:anchor>
        </w:drawing>
      </w:r>
      <w:r w:rsidRPr="00967F12">
        <w:rPr>
          <w:color w:val="000000"/>
        </w:rPr>
        <w:t xml:space="preserve">Eric Huysmans is economisch geograaf, bedrijfskundige en esotericus. </w:t>
      </w:r>
      <w:r>
        <w:rPr>
          <w:color w:val="000000"/>
        </w:rPr>
        <w:t>Na een managementcarrière in het bank- en bedrijfsleven legt hij zich s</w:t>
      </w:r>
      <w:r w:rsidRPr="00967F12">
        <w:rPr>
          <w:color w:val="000000"/>
        </w:rPr>
        <w:t xml:space="preserve">inds 1999 toe op bewustzijnsontwikkeling in zijn praktijk Sensability. Hij gebruikt daarbij ondermeer verbonden ademhaling en zijn kennis van de Tijdloze Wijsheid. </w:t>
      </w:r>
      <w:r w:rsidR="00AC3A3E">
        <w:rPr>
          <w:color w:val="000000"/>
        </w:rPr>
        <w:t xml:space="preserve">Vanuit </w:t>
      </w:r>
      <w:r w:rsidRPr="00967F12">
        <w:rPr>
          <w:color w:val="000000"/>
        </w:rPr>
        <w:t xml:space="preserve">de College of Ageless Wisdom opgericht </w:t>
      </w:r>
      <w:r w:rsidR="00AC3A3E">
        <w:rPr>
          <w:color w:val="000000"/>
        </w:rPr>
        <w:t>organiseert</w:t>
      </w:r>
      <w:r w:rsidRPr="00967F12">
        <w:rPr>
          <w:color w:val="000000"/>
        </w:rPr>
        <w:t xml:space="preserve"> hij lezingen</w:t>
      </w:r>
      <w:r w:rsidR="00AC3A3E">
        <w:rPr>
          <w:color w:val="000000"/>
        </w:rPr>
        <w:t xml:space="preserve"> en </w:t>
      </w:r>
      <w:r w:rsidRPr="00967F12">
        <w:rPr>
          <w:color w:val="000000"/>
        </w:rPr>
        <w:t xml:space="preserve">cursussen </w:t>
      </w:r>
      <w:r w:rsidR="00AC3A3E">
        <w:rPr>
          <w:color w:val="000000"/>
        </w:rPr>
        <w:t>en begeleidt hij</w:t>
      </w:r>
      <w:r w:rsidRPr="00967F12">
        <w:rPr>
          <w:color w:val="000000"/>
        </w:rPr>
        <w:t xml:space="preserve"> groepsmeditaties. </w:t>
      </w:r>
      <w:r>
        <w:rPr>
          <w:color w:val="000000"/>
        </w:rPr>
        <w:t>‘Tijdloze Wijsheid’</w:t>
      </w:r>
      <w:r w:rsidRPr="00967F12">
        <w:rPr>
          <w:color w:val="000000"/>
        </w:rPr>
        <w:t xml:space="preserve"> is zijn vierde boek; op </w:t>
      </w:r>
      <w:hyperlink r:id="rId8" w:history="1">
        <w:r w:rsidRPr="00967F12">
          <w:rPr>
            <w:rStyle w:val="Hyperlink"/>
            <w:rFonts w:eastAsiaTheme="majorEastAsia"/>
            <w:color w:val="000000" w:themeColor="text1"/>
          </w:rPr>
          <w:t>www.sensability.nl</w:t>
        </w:r>
      </w:hyperlink>
      <w:r w:rsidRPr="00967F12">
        <w:rPr>
          <w:rStyle w:val="apple-converted-space"/>
          <w:rFonts w:eastAsiaTheme="majorEastAsia"/>
          <w:color w:val="000000"/>
        </w:rPr>
        <w:t> </w:t>
      </w:r>
      <w:r w:rsidRPr="00967F12">
        <w:rPr>
          <w:color w:val="000000"/>
        </w:rPr>
        <w:t>zijn vele artikelen te vinden.</w:t>
      </w:r>
    </w:p>
    <w:p w14:paraId="71AAE6BA" w14:textId="77777777" w:rsidR="00CD4D1B" w:rsidRPr="00C375D1" w:rsidRDefault="00CD4D1B" w:rsidP="00C375D1">
      <w:pPr>
        <w:jc w:val="both"/>
      </w:pPr>
    </w:p>
    <w:p w14:paraId="16BC176C" w14:textId="07033466" w:rsidR="00C375D1" w:rsidRPr="00C375D1" w:rsidRDefault="00C375D1" w:rsidP="00CD4D1B">
      <w:pPr>
        <w:jc w:val="both"/>
      </w:pPr>
    </w:p>
    <w:p w14:paraId="6C61D035" w14:textId="77777777" w:rsidR="00445097" w:rsidRPr="009B6333" w:rsidRDefault="00445097"/>
    <w:sectPr w:rsidR="00445097" w:rsidRPr="009B6333" w:rsidSect="00222FD6">
      <w:endnotePr>
        <w:numFmt w:val="decimal"/>
      </w:endnotePr>
      <w:type w:val="continuous"/>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49186F" w14:textId="77777777" w:rsidR="009B6333" w:rsidRDefault="009B6333" w:rsidP="009B6333">
      <w:r>
        <w:separator/>
      </w:r>
    </w:p>
  </w:endnote>
  <w:endnote w:type="continuationSeparator" w:id="0">
    <w:p w14:paraId="486D688C" w14:textId="77777777" w:rsidR="009B6333" w:rsidRDefault="009B6333" w:rsidP="009B63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1248F5" w14:textId="77777777" w:rsidR="009B6333" w:rsidRDefault="009B6333" w:rsidP="009B6333">
      <w:r>
        <w:separator/>
      </w:r>
    </w:p>
  </w:footnote>
  <w:footnote w:type="continuationSeparator" w:id="0">
    <w:p w14:paraId="0010BE9B" w14:textId="77777777" w:rsidR="009B6333" w:rsidRDefault="009B6333" w:rsidP="009B63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AE28B5"/>
    <w:multiLevelType w:val="hybridMultilevel"/>
    <w:tmpl w:val="E13652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D9114A"/>
    <w:multiLevelType w:val="hybridMultilevel"/>
    <w:tmpl w:val="83C0DB08"/>
    <w:lvl w:ilvl="0" w:tplc="ECA893BE">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2A3B5341"/>
    <w:multiLevelType w:val="hybridMultilevel"/>
    <w:tmpl w:val="628E44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5F501A7"/>
    <w:multiLevelType w:val="hybridMultilevel"/>
    <w:tmpl w:val="3E34A854"/>
    <w:lvl w:ilvl="0" w:tplc="04130001">
      <w:start w:val="1"/>
      <w:numFmt w:val="bullet"/>
      <w:lvlText w:val=""/>
      <w:lvlJc w:val="left"/>
      <w:pPr>
        <w:ind w:left="644" w:hanging="360"/>
      </w:pPr>
      <w:rPr>
        <w:rFonts w:ascii="Symbol" w:hAnsi="Symbol"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num w:numId="1" w16cid:durableId="1580869856">
    <w:abstractNumId w:val="3"/>
  </w:num>
  <w:num w:numId="2" w16cid:durableId="109016645">
    <w:abstractNumId w:val="1"/>
  </w:num>
  <w:num w:numId="3" w16cid:durableId="1280376855">
    <w:abstractNumId w:val="0"/>
  </w:num>
  <w:num w:numId="4" w16cid:durableId="1412041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6333"/>
    <w:rsid w:val="000217D1"/>
    <w:rsid w:val="00036C10"/>
    <w:rsid w:val="00055845"/>
    <w:rsid w:val="00066A33"/>
    <w:rsid w:val="000B799C"/>
    <w:rsid w:val="000F5798"/>
    <w:rsid w:val="00126B27"/>
    <w:rsid w:val="0014144C"/>
    <w:rsid w:val="00160835"/>
    <w:rsid w:val="001B2D00"/>
    <w:rsid w:val="001C71DA"/>
    <w:rsid w:val="00222FD6"/>
    <w:rsid w:val="00260A7E"/>
    <w:rsid w:val="00297817"/>
    <w:rsid w:val="002A68BE"/>
    <w:rsid w:val="002B52B3"/>
    <w:rsid w:val="002D4FCD"/>
    <w:rsid w:val="002E199B"/>
    <w:rsid w:val="002E1A2E"/>
    <w:rsid w:val="00307D9F"/>
    <w:rsid w:val="00362470"/>
    <w:rsid w:val="003E1154"/>
    <w:rsid w:val="003F2FC8"/>
    <w:rsid w:val="00445097"/>
    <w:rsid w:val="004703CD"/>
    <w:rsid w:val="00476369"/>
    <w:rsid w:val="004A091D"/>
    <w:rsid w:val="004A1C1F"/>
    <w:rsid w:val="004D336C"/>
    <w:rsid w:val="004D69A7"/>
    <w:rsid w:val="005069AE"/>
    <w:rsid w:val="00523E4B"/>
    <w:rsid w:val="00537851"/>
    <w:rsid w:val="005457FC"/>
    <w:rsid w:val="005A67C5"/>
    <w:rsid w:val="005B6B9A"/>
    <w:rsid w:val="005E079B"/>
    <w:rsid w:val="005F13AA"/>
    <w:rsid w:val="006043A2"/>
    <w:rsid w:val="00650CB6"/>
    <w:rsid w:val="006731EA"/>
    <w:rsid w:val="00680346"/>
    <w:rsid w:val="006A42F4"/>
    <w:rsid w:val="006D7FC1"/>
    <w:rsid w:val="00706582"/>
    <w:rsid w:val="0072619B"/>
    <w:rsid w:val="007354E0"/>
    <w:rsid w:val="007369F5"/>
    <w:rsid w:val="007411DF"/>
    <w:rsid w:val="0076101E"/>
    <w:rsid w:val="0077547E"/>
    <w:rsid w:val="00793CE1"/>
    <w:rsid w:val="007D2F14"/>
    <w:rsid w:val="007D5F25"/>
    <w:rsid w:val="00820CCE"/>
    <w:rsid w:val="008508DF"/>
    <w:rsid w:val="0086387F"/>
    <w:rsid w:val="00873C1D"/>
    <w:rsid w:val="008740C7"/>
    <w:rsid w:val="00875297"/>
    <w:rsid w:val="008753E9"/>
    <w:rsid w:val="00894E24"/>
    <w:rsid w:val="008A3B35"/>
    <w:rsid w:val="008D4843"/>
    <w:rsid w:val="008E5B71"/>
    <w:rsid w:val="009300BC"/>
    <w:rsid w:val="00996828"/>
    <w:rsid w:val="009B6333"/>
    <w:rsid w:val="00A00E73"/>
    <w:rsid w:val="00A17C9C"/>
    <w:rsid w:val="00A256DC"/>
    <w:rsid w:val="00A37257"/>
    <w:rsid w:val="00A4131B"/>
    <w:rsid w:val="00A63916"/>
    <w:rsid w:val="00AC28A2"/>
    <w:rsid w:val="00AC3A3E"/>
    <w:rsid w:val="00AC3CFF"/>
    <w:rsid w:val="00B90810"/>
    <w:rsid w:val="00B948F5"/>
    <w:rsid w:val="00BD223F"/>
    <w:rsid w:val="00BF583A"/>
    <w:rsid w:val="00C05E57"/>
    <w:rsid w:val="00C3064D"/>
    <w:rsid w:val="00C375D1"/>
    <w:rsid w:val="00C77AE1"/>
    <w:rsid w:val="00CA3E17"/>
    <w:rsid w:val="00CD4D1B"/>
    <w:rsid w:val="00D30292"/>
    <w:rsid w:val="00D92DAE"/>
    <w:rsid w:val="00D95987"/>
    <w:rsid w:val="00DA5738"/>
    <w:rsid w:val="00DD0657"/>
    <w:rsid w:val="00DD2235"/>
    <w:rsid w:val="00E064A6"/>
    <w:rsid w:val="00E27AEB"/>
    <w:rsid w:val="00E311AD"/>
    <w:rsid w:val="00EA28C3"/>
    <w:rsid w:val="00EB782D"/>
    <w:rsid w:val="00EF2989"/>
    <w:rsid w:val="00F016F2"/>
    <w:rsid w:val="00F04957"/>
    <w:rsid w:val="00F07B20"/>
    <w:rsid w:val="00F15C1C"/>
    <w:rsid w:val="00F21C37"/>
    <w:rsid w:val="00F61855"/>
    <w:rsid w:val="00F64F87"/>
    <w:rsid w:val="00FC0C98"/>
    <w:rsid w:val="00FD6A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BF159D"/>
  <w15:chartTrackingRefBased/>
  <w15:docId w15:val="{EDCE6F32-285F-D64C-B6BB-71B74E978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pPr>
        <w:ind w:left="357"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6333"/>
    <w:pPr>
      <w:ind w:left="0" w:firstLine="0"/>
    </w:pPr>
    <w:rPr>
      <w:rFonts w:ascii="Times New Roman" w:eastAsia="Times New Roman" w:hAnsi="Times New Roman" w:cs="Times New Roman"/>
      <w:lang w:eastAsia="nl-NL"/>
    </w:rPr>
  </w:style>
  <w:style w:type="paragraph" w:styleId="Kop1">
    <w:name w:val="heading 1"/>
    <w:basedOn w:val="Standaard"/>
    <w:next w:val="Standaard"/>
    <w:link w:val="Kop1Char"/>
    <w:uiPriority w:val="9"/>
    <w:qFormat/>
    <w:rsid w:val="009B633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B633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B6333"/>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B6333"/>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B6333"/>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B6333"/>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B6333"/>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B6333"/>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B6333"/>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B6333"/>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B6333"/>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B6333"/>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B6333"/>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B6333"/>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B633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B633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B633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B6333"/>
    <w:rPr>
      <w:rFonts w:eastAsiaTheme="majorEastAsia" w:cstheme="majorBidi"/>
      <w:color w:val="272727" w:themeColor="text1" w:themeTint="D8"/>
    </w:rPr>
  </w:style>
  <w:style w:type="paragraph" w:styleId="Titel">
    <w:name w:val="Title"/>
    <w:basedOn w:val="Standaard"/>
    <w:next w:val="Standaard"/>
    <w:link w:val="TitelChar"/>
    <w:uiPriority w:val="10"/>
    <w:qFormat/>
    <w:rsid w:val="009B6333"/>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B633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B6333"/>
    <w:pPr>
      <w:numPr>
        <w:ilvl w:val="1"/>
      </w:numPr>
      <w:spacing w:after="160"/>
      <w:ind w:left="357" w:hanging="357"/>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B633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B6333"/>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9B6333"/>
    <w:rPr>
      <w:i/>
      <w:iCs/>
      <w:color w:val="404040" w:themeColor="text1" w:themeTint="BF"/>
    </w:rPr>
  </w:style>
  <w:style w:type="paragraph" w:styleId="Lijstalinea">
    <w:name w:val="List Paragraph"/>
    <w:basedOn w:val="Standaard"/>
    <w:uiPriority w:val="34"/>
    <w:qFormat/>
    <w:rsid w:val="009B6333"/>
    <w:pPr>
      <w:ind w:left="720"/>
      <w:contextualSpacing/>
    </w:pPr>
  </w:style>
  <w:style w:type="character" w:styleId="Intensievebenadrukking">
    <w:name w:val="Intense Emphasis"/>
    <w:basedOn w:val="Standaardalinea-lettertype"/>
    <w:uiPriority w:val="21"/>
    <w:qFormat/>
    <w:rsid w:val="009B6333"/>
    <w:rPr>
      <w:i/>
      <w:iCs/>
      <w:color w:val="0F4761" w:themeColor="accent1" w:themeShade="BF"/>
    </w:rPr>
  </w:style>
  <w:style w:type="paragraph" w:styleId="Duidelijkcitaat">
    <w:name w:val="Intense Quote"/>
    <w:basedOn w:val="Standaard"/>
    <w:next w:val="Standaard"/>
    <w:link w:val="DuidelijkcitaatChar"/>
    <w:uiPriority w:val="30"/>
    <w:qFormat/>
    <w:rsid w:val="009B633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B6333"/>
    <w:rPr>
      <w:i/>
      <w:iCs/>
      <w:color w:val="0F4761" w:themeColor="accent1" w:themeShade="BF"/>
    </w:rPr>
  </w:style>
  <w:style w:type="character" w:styleId="Intensieveverwijzing">
    <w:name w:val="Intense Reference"/>
    <w:basedOn w:val="Standaardalinea-lettertype"/>
    <w:uiPriority w:val="32"/>
    <w:qFormat/>
    <w:rsid w:val="009B6333"/>
    <w:rPr>
      <w:b/>
      <w:bCs/>
      <w:smallCaps/>
      <w:color w:val="0F4761" w:themeColor="accent1" w:themeShade="BF"/>
      <w:spacing w:val="5"/>
    </w:rPr>
  </w:style>
  <w:style w:type="paragraph" w:styleId="Eindnoottekst">
    <w:name w:val="endnote text"/>
    <w:basedOn w:val="Standaard"/>
    <w:link w:val="EindnoottekstChar"/>
    <w:unhideWhenUsed/>
    <w:rsid w:val="009B6333"/>
    <w:rPr>
      <w:rFonts w:ascii="Arial" w:eastAsiaTheme="minorHAnsi" w:hAnsi="Arial" w:cstheme="minorBidi"/>
      <w:sz w:val="20"/>
      <w:szCs w:val="20"/>
      <w:lang w:eastAsia="en-US"/>
    </w:rPr>
  </w:style>
  <w:style w:type="character" w:customStyle="1" w:styleId="EindnoottekstChar">
    <w:name w:val="Eindnoottekst Char"/>
    <w:basedOn w:val="Standaardalinea-lettertype"/>
    <w:link w:val="Eindnoottekst"/>
    <w:rsid w:val="009B6333"/>
    <w:rPr>
      <w:rFonts w:ascii="Arial" w:hAnsi="Arial"/>
      <w:sz w:val="20"/>
      <w:szCs w:val="20"/>
    </w:rPr>
  </w:style>
  <w:style w:type="character" w:styleId="Eindnootmarkering">
    <w:name w:val="endnote reference"/>
    <w:basedOn w:val="Standaardalinea-lettertype"/>
    <w:unhideWhenUsed/>
    <w:rsid w:val="009B6333"/>
    <w:rPr>
      <w:vertAlign w:val="superscript"/>
    </w:rPr>
  </w:style>
  <w:style w:type="character" w:styleId="Hyperlink">
    <w:name w:val="Hyperlink"/>
    <w:basedOn w:val="Standaardalinea-lettertype"/>
    <w:uiPriority w:val="99"/>
    <w:unhideWhenUsed/>
    <w:rsid w:val="00C375D1"/>
    <w:rPr>
      <w:color w:val="0000FF"/>
      <w:u w:val="single"/>
    </w:rPr>
  </w:style>
  <w:style w:type="character" w:styleId="Onopgelostemelding">
    <w:name w:val="Unresolved Mention"/>
    <w:basedOn w:val="Standaardalinea-lettertype"/>
    <w:uiPriority w:val="99"/>
    <w:semiHidden/>
    <w:unhideWhenUsed/>
    <w:rsid w:val="00CA3E17"/>
    <w:rPr>
      <w:color w:val="605E5C"/>
      <w:shd w:val="clear" w:color="auto" w:fill="E1DFDD"/>
    </w:rPr>
  </w:style>
  <w:style w:type="character" w:customStyle="1" w:styleId="apple-converted-space">
    <w:name w:val="apple-converted-space"/>
    <w:basedOn w:val="Standaardalinea-lettertype"/>
    <w:rsid w:val="00CD4D1B"/>
  </w:style>
  <w:style w:type="paragraph" w:customStyle="1" w:styleId="gmail-p1">
    <w:name w:val="gmail-p1"/>
    <w:basedOn w:val="Standaard"/>
    <w:rsid w:val="00CD4D1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sability.n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TotalTime>
  <Pages>4</Pages>
  <Words>2196</Words>
  <Characters>11918</Characters>
  <Application>Microsoft Office Word</Application>
  <DocSecurity>0</DocSecurity>
  <Lines>197</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Eric</cp:lastModifiedBy>
  <cp:revision>9</cp:revision>
  <dcterms:created xsi:type="dcterms:W3CDTF">2025-01-21T13:27:00Z</dcterms:created>
  <dcterms:modified xsi:type="dcterms:W3CDTF">2025-01-24T13:10:00Z</dcterms:modified>
</cp:coreProperties>
</file>